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F9F" w:rsidRPr="009E780B" w:rsidRDefault="00CC4F9F">
      <w:pPr>
        <w:rPr>
          <w:lang w:val="en-US"/>
        </w:rPr>
      </w:pPr>
      <w:r>
        <w:rPr>
          <w:noProof/>
          <w:lang w:eastAsia="ru-RU"/>
        </w:rPr>
        <mc:AlternateContent>
          <mc:Choice Requires="wps">
            <w:drawing>
              <wp:anchor distT="0" distB="0" distL="114300" distR="114300" simplePos="0" relativeHeight="251674624" behindDoc="0" locked="0" layoutInCell="1" allowOverlap="1">
                <wp:simplePos x="0" y="0"/>
                <wp:positionH relativeFrom="column">
                  <wp:posOffset>102</wp:posOffset>
                </wp:positionH>
                <wp:positionV relativeFrom="paragraph">
                  <wp:posOffset>-127</wp:posOffset>
                </wp:positionV>
                <wp:extent cx="4480979" cy="6838443"/>
                <wp:effectExtent l="0" t="0" r="0" b="635"/>
                <wp:wrapNone/>
                <wp:docPr id="16" name="Поле 16"/>
                <wp:cNvGraphicFramePr/>
                <a:graphic xmlns:a="http://schemas.openxmlformats.org/drawingml/2006/main">
                  <a:graphicData uri="http://schemas.microsoft.com/office/word/2010/wordprocessingShape">
                    <wps:wsp>
                      <wps:cNvSpPr txBox="1"/>
                      <wps:spPr>
                        <a:xfrm>
                          <a:off x="0" y="0"/>
                          <a:ext cx="4480979" cy="6838443"/>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linkedTxbx id="1" seq="15"/>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6" o:spid="_x0000_s1026" type="#_x0000_t202" style="position:absolute;left:0;text-align:left;margin-left:0;margin-top:0;width:352.85pt;height:538.4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" filled="f" stroked="f" strokeweight=".5pt">
                <v:textbox>
                  <w:txbxContent/>
                </v:textbox>
              </v:shape>
            </w:pict>
          </mc:Fallback>
        </mc:AlternateContent>
      </w: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5344884</wp:posOffset>
                </wp:positionH>
                <wp:positionV relativeFrom="paragraph">
                  <wp:posOffset>-127</wp:posOffset>
                </wp:positionV>
                <wp:extent cx="4480979" cy="6838443"/>
                <wp:effectExtent l="0" t="0" r="0" b="635"/>
                <wp:wrapNone/>
                <wp:docPr id="1" name="Поле 1"/>
                <wp:cNvGraphicFramePr/>
                <a:graphic xmlns:a="http://schemas.openxmlformats.org/drawingml/2006/main">
                  <a:graphicData uri="http://schemas.microsoft.com/office/word/2010/wordprocessingShape">
                    <wps:wsp>
                      <wps:cNvSpPr txBox="1"/>
                      <wps:spPr>
                        <a:xfrm>
                          <a:off x="0" y="0"/>
                          <a:ext cx="4480979" cy="6838443"/>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id="1">
                        <w:txbxContent>
                          <w:p w:rsidR="00CC4F9F" w:rsidRDefault="00D57B67" w:rsidP="00CC4F9F">
                            <w:bookmarkStart w:id="0" w:name="bookmark3"/>
                            <w:r>
                              <w:rPr>
                                <w:noProof/>
                                <w:lang w:eastAsia="ru-RU"/>
                              </w:rPr>
                              <w:drawing>
                                <wp:inline distT="0" distB="0" distL="0" distR="0">
                                  <wp:extent cx="712800" cy="7128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Знак EAC.png"/>
                                          <pic:cNvPicPr/>
                                        </pic:nvPicPr>
                                        <pic:blipFill>
                                          <a:blip r:embed="rId5">
                                            <a:extLst>
                                              <a:ext uri="{28A0092B-C50C-407E-A947-70E740481C1C}">
                                                <a14:useLocalDpi xmlns:a14="http://schemas.microsoft.com/office/drawing/2010/main" val="0"/>
                                              </a:ext>
                                            </a:extLst>
                                          </a:blip>
                                          <a:stretch>
                                            <a:fillRect/>
                                          </a:stretch>
                                        </pic:blipFill>
                                        <pic:spPr>
                                          <a:xfrm>
                                            <a:off x="0" y="0"/>
                                            <a:ext cx="712800" cy="712800"/>
                                          </a:xfrm>
                                          <a:prstGeom prst="rect">
                                            <a:avLst/>
                                          </a:prstGeom>
                                        </pic:spPr>
                                      </pic:pic>
                                    </a:graphicData>
                                  </a:graphic>
                                </wp:inline>
                              </w:drawing>
                            </w:r>
                          </w:p>
                          <w:p w:rsidR="00CC4F9F" w:rsidRDefault="00CC4F9F" w:rsidP="00CC4F9F"/>
                          <w:p w:rsidR="00CC4F9F" w:rsidRDefault="00CC4F9F" w:rsidP="00CC4F9F"/>
                          <w:p w:rsidR="000A41C6" w:rsidRDefault="000A41C6" w:rsidP="00CC4F9F"/>
                          <w:p w:rsidR="005B1E8C" w:rsidRPr="00596ECC" w:rsidRDefault="005B1E8C" w:rsidP="003F4AA9">
                            <w:pPr>
                              <w:pStyle w:val="3"/>
                              <w:ind w:firstLine="0"/>
                              <w:jc w:val="center"/>
                              <w:rPr>
                                <w:sz w:val="40"/>
                                <w:szCs w:val="40"/>
                              </w:rPr>
                            </w:pPr>
                            <w:r w:rsidRPr="00402F8E">
                              <w:rPr>
                                <w:b w:val="0"/>
                                <w:sz w:val="40"/>
                                <w:szCs w:val="40"/>
                              </w:rPr>
                              <w:t>Печь-камин</w:t>
                            </w:r>
                            <w:r w:rsidRPr="007034DC">
                              <w:rPr>
                                <w:sz w:val="40"/>
                                <w:szCs w:val="40"/>
                              </w:rPr>
                              <w:t xml:space="preserve"> </w:t>
                            </w:r>
                            <w:r w:rsidRPr="00E46074">
                              <w:rPr>
                                <w:b w:val="0"/>
                                <w:sz w:val="40"/>
                                <w:szCs w:val="40"/>
                              </w:rPr>
                              <w:t>АОТ-</w:t>
                            </w:r>
                            <w:r w:rsidR="00261380">
                              <w:rPr>
                                <w:b w:val="0"/>
                                <w:sz w:val="40"/>
                                <w:szCs w:val="40"/>
                              </w:rPr>
                              <w:t>9,</w:t>
                            </w:r>
                            <w:r w:rsidRPr="00E46074">
                              <w:rPr>
                                <w:b w:val="0"/>
                                <w:sz w:val="40"/>
                                <w:szCs w:val="40"/>
                              </w:rPr>
                              <w:t>0</w:t>
                            </w:r>
                            <w:r w:rsidR="00261380">
                              <w:rPr>
                                <w:b w:val="0"/>
                                <w:sz w:val="40"/>
                                <w:szCs w:val="40"/>
                              </w:rPr>
                              <w:t>-05</w:t>
                            </w:r>
                          </w:p>
                          <w:p w:rsidR="005B1E8C" w:rsidRPr="00261380" w:rsidRDefault="00A703C5" w:rsidP="003F4AA9">
                            <w:pPr>
                              <w:pStyle w:val="3"/>
                              <w:ind w:firstLine="0"/>
                              <w:jc w:val="center"/>
                              <w:rPr>
                                <w:b w:val="0"/>
                                <w:sz w:val="96"/>
                                <w:szCs w:val="96"/>
                              </w:rPr>
                            </w:pPr>
                            <w:r>
                              <w:rPr>
                                <w:b w:val="0"/>
                                <w:sz w:val="96"/>
                                <w:szCs w:val="96"/>
                              </w:rPr>
                              <w:t>С</w:t>
                            </w:r>
                            <w:r w:rsidR="00261380">
                              <w:rPr>
                                <w:b w:val="0"/>
                                <w:sz w:val="96"/>
                                <w:szCs w:val="96"/>
                              </w:rPr>
                              <w:t>еван</w:t>
                            </w:r>
                          </w:p>
                          <w:p w:rsidR="00CC4F9F" w:rsidRDefault="00CC4F9F" w:rsidP="005B1E8C">
                            <w:pPr>
                              <w:jc w:val="center"/>
                            </w:pPr>
                          </w:p>
                          <w:p w:rsidR="00CC4F9F" w:rsidRDefault="00CC4F9F" w:rsidP="005B1E8C">
                            <w:pPr>
                              <w:jc w:val="center"/>
                            </w:pPr>
                          </w:p>
                          <w:p w:rsidR="00CC4F9F" w:rsidRDefault="00CC4F9F" w:rsidP="005B1E8C">
                            <w:pPr>
                              <w:jc w:val="center"/>
                            </w:pPr>
                          </w:p>
                          <w:p w:rsidR="00CC4F9F" w:rsidRDefault="00CC4F9F" w:rsidP="005B1E8C">
                            <w:pPr>
                              <w:jc w:val="center"/>
                            </w:pPr>
                          </w:p>
                          <w:p w:rsidR="00CC4F9F" w:rsidRDefault="00CC4F9F" w:rsidP="005B1E8C">
                            <w:pPr>
                              <w:jc w:val="center"/>
                            </w:pPr>
                          </w:p>
                          <w:p w:rsidR="00CC4F9F" w:rsidRDefault="00CC4F9F" w:rsidP="005B1E8C">
                            <w:pPr>
                              <w:jc w:val="center"/>
                            </w:pPr>
                          </w:p>
                          <w:p w:rsidR="00CC4F9F" w:rsidRPr="00C16E56" w:rsidRDefault="00CC4F9F" w:rsidP="005B1E8C">
                            <w:pPr>
                              <w:pStyle w:val="2"/>
                              <w:rPr>
                                <w:sz w:val="32"/>
                                <w:szCs w:val="32"/>
                              </w:rPr>
                            </w:pPr>
                            <w:r w:rsidRPr="00C16E56">
                              <w:rPr>
                                <w:sz w:val="32"/>
                                <w:szCs w:val="32"/>
                              </w:rPr>
                              <w:t>Руководство по эксплуатации</w:t>
                            </w:r>
                          </w:p>
                          <w:p w:rsidR="00CC4F9F" w:rsidRDefault="00CC4F9F" w:rsidP="00CC4F9F"/>
                          <w:p w:rsidR="00CC4F9F" w:rsidRDefault="00CC4F9F" w:rsidP="00CC4F9F"/>
                          <w:p w:rsidR="00CC4F9F" w:rsidRPr="006F1934" w:rsidRDefault="00CC4F9F" w:rsidP="00CC4F9F"/>
                          <w:p w:rsidR="005B1E8C" w:rsidRPr="006F1934" w:rsidRDefault="005B1E8C" w:rsidP="00CC4F9F"/>
                          <w:p w:rsidR="005B1E8C" w:rsidRPr="006F1934" w:rsidRDefault="005B1E8C" w:rsidP="00CC4F9F"/>
                          <w:p w:rsidR="00CC4F9F" w:rsidRDefault="00CC4F9F" w:rsidP="00CC4F9F"/>
                          <w:p w:rsidR="00CC4F9F" w:rsidRDefault="00CC4F9F" w:rsidP="00CC4F9F"/>
                          <w:p w:rsidR="00CC4F9F" w:rsidRDefault="00CC4F9F" w:rsidP="00CC4F9F"/>
                          <w:p w:rsidR="00CC4F9F" w:rsidRDefault="00CC4F9F" w:rsidP="00CC4F9F"/>
                          <w:p w:rsidR="00CC4F9F" w:rsidRDefault="00CC4F9F" w:rsidP="00CC4F9F"/>
                          <w:p w:rsidR="00CC4F9F" w:rsidRDefault="00CC4F9F" w:rsidP="00CC4F9F"/>
                          <w:p w:rsidR="00CC4F9F" w:rsidRDefault="00CC4F9F" w:rsidP="00CC4F9F"/>
                          <w:p w:rsidR="00CC4F9F" w:rsidRDefault="00CC4F9F" w:rsidP="00CC4F9F"/>
                          <w:p w:rsidR="00CC4F9F" w:rsidRDefault="00CC4F9F" w:rsidP="00CC4F9F"/>
                          <w:p w:rsidR="00CC4F9F" w:rsidRDefault="00CC4F9F" w:rsidP="00CC4F9F"/>
                          <w:p w:rsidR="00CC4F9F" w:rsidRDefault="00CC4F9F" w:rsidP="00CC4F9F"/>
                          <w:p w:rsidR="00CC4F9F" w:rsidRDefault="00CC4F9F" w:rsidP="00CC4F9F"/>
                          <w:p w:rsidR="00CC4F9F" w:rsidRDefault="00CC4F9F" w:rsidP="00CC4F9F"/>
                          <w:p w:rsidR="006D729C" w:rsidRDefault="006D729C" w:rsidP="00CC4F9F"/>
                          <w:p w:rsidR="00CC4F9F" w:rsidRDefault="00CC4F9F" w:rsidP="00CC4F9F">
                            <w:r>
                              <w:t>СОДЕРЖАНИЕ</w:t>
                            </w:r>
                          </w:p>
                          <w:p w:rsidR="00CC4F9F" w:rsidRDefault="00CC4F9F" w:rsidP="00CC4F9F">
                            <w:pPr>
                              <w:tabs>
                                <w:tab w:val="left" w:leader="dot" w:pos="5670"/>
                              </w:tabs>
                            </w:pPr>
                          </w:p>
                          <w:p w:rsidR="00CC4F9F" w:rsidRDefault="00CC4F9F" w:rsidP="00CC4F9F">
                            <w:pPr>
                              <w:tabs>
                                <w:tab w:val="left" w:leader="dot" w:pos="5670"/>
                              </w:tabs>
                            </w:pPr>
                            <w:r>
                              <w:t>Общие указания</w:t>
                            </w:r>
                            <w:r>
                              <w:tab/>
                            </w:r>
                            <w:r w:rsidR="00966384">
                              <w:t>3</w:t>
                            </w:r>
                          </w:p>
                          <w:p w:rsidR="00CC4F9F" w:rsidRPr="003A112A" w:rsidRDefault="00CC4F9F" w:rsidP="00CC4F9F">
                            <w:pPr>
                              <w:tabs>
                                <w:tab w:val="left" w:leader="dot" w:pos="5670"/>
                              </w:tabs>
                            </w:pPr>
                          </w:p>
                          <w:p w:rsidR="00CC4F9F" w:rsidRDefault="00CC4F9F" w:rsidP="00CC4F9F">
                            <w:pPr>
                              <w:tabs>
                                <w:tab w:val="left" w:leader="dot" w:pos="5670"/>
                              </w:tabs>
                            </w:pPr>
                            <w:proofErr w:type="gramStart"/>
                            <w:r>
                              <w:t>1</w:t>
                            </w:r>
                            <w:r w:rsidRPr="00714E03">
                              <w:t xml:space="preserve">  </w:t>
                            </w:r>
                            <w:r>
                              <w:t>Назначение</w:t>
                            </w:r>
                            <w:proofErr w:type="gramEnd"/>
                            <w:r>
                              <w:tab/>
                            </w:r>
                            <w:r w:rsidR="00966384">
                              <w:t>4</w:t>
                            </w:r>
                          </w:p>
                          <w:p w:rsidR="00CC4F9F" w:rsidRDefault="00CC4F9F" w:rsidP="00CC4F9F">
                            <w:pPr>
                              <w:tabs>
                                <w:tab w:val="left" w:leader="dot" w:pos="5670"/>
                              </w:tabs>
                            </w:pPr>
                            <w:proofErr w:type="gramStart"/>
                            <w:r>
                              <w:t xml:space="preserve">2 </w:t>
                            </w:r>
                            <w:r w:rsidRPr="00714E03">
                              <w:t xml:space="preserve"> </w:t>
                            </w:r>
                            <w:r>
                              <w:t>Комплектация</w:t>
                            </w:r>
                            <w:proofErr w:type="gramEnd"/>
                            <w:r>
                              <w:tab/>
                              <w:t>4</w:t>
                            </w:r>
                          </w:p>
                          <w:p w:rsidR="00CC4F9F" w:rsidRDefault="00CC4F9F" w:rsidP="00CC4F9F">
                            <w:pPr>
                              <w:tabs>
                                <w:tab w:val="left" w:leader="dot" w:pos="5670"/>
                              </w:tabs>
                            </w:pPr>
                            <w:proofErr w:type="gramStart"/>
                            <w:r>
                              <w:t xml:space="preserve">3 </w:t>
                            </w:r>
                            <w:r w:rsidRPr="00714E03">
                              <w:t xml:space="preserve"> </w:t>
                            </w:r>
                            <w:r>
                              <w:t>Технические</w:t>
                            </w:r>
                            <w:proofErr w:type="gramEnd"/>
                            <w:r>
                              <w:t xml:space="preserve"> характеристики</w:t>
                            </w:r>
                            <w:r>
                              <w:tab/>
                              <w:t>5</w:t>
                            </w:r>
                          </w:p>
                          <w:p w:rsidR="00CC4F9F" w:rsidRDefault="00CC4F9F" w:rsidP="00CC4F9F">
                            <w:pPr>
                              <w:tabs>
                                <w:tab w:val="left" w:leader="dot" w:pos="5670"/>
                              </w:tabs>
                            </w:pPr>
                            <w:proofErr w:type="gramStart"/>
                            <w:r>
                              <w:t xml:space="preserve">4 </w:t>
                            </w:r>
                            <w:r w:rsidRPr="00714E03">
                              <w:t xml:space="preserve"> </w:t>
                            </w:r>
                            <w:r>
                              <w:t>Монтаж</w:t>
                            </w:r>
                            <w:proofErr w:type="gramEnd"/>
                            <w:r>
                              <w:t xml:space="preserve"> печи-камина</w:t>
                            </w:r>
                          </w:p>
                          <w:p w:rsidR="00CC4F9F" w:rsidRDefault="00CC4F9F" w:rsidP="00CC4F9F">
                            <w:pPr>
                              <w:pStyle w:val="a7"/>
                            </w:pPr>
                            <w:proofErr w:type="gramStart"/>
                            <w:r>
                              <w:t>4.1</w:t>
                            </w:r>
                            <w:r w:rsidRPr="00714E03">
                              <w:t xml:space="preserve"> </w:t>
                            </w:r>
                            <w:r>
                              <w:t xml:space="preserve"> Основные</w:t>
                            </w:r>
                            <w:proofErr w:type="gramEnd"/>
                            <w:r>
                              <w:t xml:space="preserve"> требования при установке</w:t>
                            </w:r>
                            <w:r>
                              <w:tab/>
                              <w:t>5</w:t>
                            </w:r>
                          </w:p>
                          <w:p w:rsidR="00CC4F9F" w:rsidRDefault="00CC4F9F" w:rsidP="00CC4F9F">
                            <w:pPr>
                              <w:pStyle w:val="a7"/>
                            </w:pPr>
                            <w:proofErr w:type="gramStart"/>
                            <w:r>
                              <w:t xml:space="preserve">4.2 </w:t>
                            </w:r>
                            <w:r w:rsidRPr="00714E03">
                              <w:t xml:space="preserve"> </w:t>
                            </w:r>
                            <w:r>
                              <w:t>Место</w:t>
                            </w:r>
                            <w:proofErr w:type="gramEnd"/>
                            <w:r>
                              <w:t xml:space="preserve"> установки и пожарная безопасность</w:t>
                            </w:r>
                            <w:r>
                              <w:tab/>
                              <w:t>6</w:t>
                            </w:r>
                          </w:p>
                          <w:p w:rsidR="00CC4F9F" w:rsidRPr="00596ECC" w:rsidRDefault="00966384" w:rsidP="00CC4F9F">
                            <w:pPr>
                              <w:pStyle w:val="a7"/>
                            </w:pPr>
                            <w:proofErr w:type="gramStart"/>
                            <w:r>
                              <w:t>4.</w:t>
                            </w:r>
                            <w:r w:rsidR="00596ECC" w:rsidRPr="00596ECC">
                              <w:t>3</w:t>
                            </w:r>
                            <w:r w:rsidR="00CC4F9F">
                              <w:t xml:space="preserve"> </w:t>
                            </w:r>
                            <w:r w:rsidR="00CC4F9F" w:rsidRPr="00714E03">
                              <w:t xml:space="preserve"> </w:t>
                            </w:r>
                            <w:r w:rsidR="00CC4F9F">
                              <w:t>Подсоединение</w:t>
                            </w:r>
                            <w:proofErr w:type="gramEnd"/>
                            <w:r w:rsidR="00CC4F9F">
                              <w:t xml:space="preserve"> к дымоходу</w:t>
                            </w:r>
                            <w:r w:rsidR="00CC4F9F">
                              <w:tab/>
                            </w:r>
                            <w:r w:rsidR="00596ECC" w:rsidRPr="00596ECC">
                              <w:t>7</w:t>
                            </w:r>
                          </w:p>
                          <w:p w:rsidR="00CC4F9F" w:rsidRPr="00596ECC" w:rsidRDefault="00966384" w:rsidP="00CC4F9F">
                            <w:pPr>
                              <w:pStyle w:val="a7"/>
                            </w:pPr>
                            <w:proofErr w:type="gramStart"/>
                            <w:r>
                              <w:t>4.</w:t>
                            </w:r>
                            <w:r w:rsidR="00596ECC" w:rsidRPr="00596ECC">
                              <w:t>4</w:t>
                            </w:r>
                            <w:r w:rsidR="00CC4F9F">
                              <w:t xml:space="preserve"> </w:t>
                            </w:r>
                            <w:r w:rsidR="00CC4F9F" w:rsidRPr="00714E03">
                              <w:t xml:space="preserve"> </w:t>
                            </w:r>
                            <w:r w:rsidR="00CC4F9F">
                              <w:t>Устройство</w:t>
                            </w:r>
                            <w:proofErr w:type="gramEnd"/>
                            <w:r w:rsidR="00CC4F9F">
                              <w:t xml:space="preserve"> дымохода</w:t>
                            </w:r>
                            <w:r w:rsidR="00CC4F9F">
                              <w:tab/>
                            </w:r>
                            <w:r w:rsidR="00596ECC" w:rsidRPr="00596ECC">
                              <w:t>8</w:t>
                            </w:r>
                          </w:p>
                          <w:p w:rsidR="00CC4F9F" w:rsidRDefault="00CC4F9F" w:rsidP="00CC4F9F">
                            <w:pPr>
                              <w:tabs>
                                <w:tab w:val="left" w:leader="dot" w:pos="5670"/>
                              </w:tabs>
                            </w:pPr>
                            <w:proofErr w:type="gramStart"/>
                            <w:r>
                              <w:t xml:space="preserve">5 </w:t>
                            </w:r>
                            <w:r w:rsidRPr="00714E03">
                              <w:t xml:space="preserve"> </w:t>
                            </w:r>
                            <w:r>
                              <w:t>Обслуживание</w:t>
                            </w:r>
                            <w:proofErr w:type="gramEnd"/>
                            <w:r>
                              <w:t xml:space="preserve"> печи-камина</w:t>
                            </w:r>
                          </w:p>
                          <w:p w:rsidR="00CC4F9F" w:rsidRPr="00596ECC" w:rsidRDefault="00CC4F9F" w:rsidP="00CC4F9F">
                            <w:pPr>
                              <w:pStyle w:val="a7"/>
                            </w:pPr>
                            <w:proofErr w:type="gramStart"/>
                            <w:r>
                              <w:t xml:space="preserve">5.1 </w:t>
                            </w:r>
                            <w:r w:rsidRPr="00714E03">
                              <w:t xml:space="preserve"> </w:t>
                            </w:r>
                            <w:r>
                              <w:t>Общие</w:t>
                            </w:r>
                            <w:proofErr w:type="gramEnd"/>
                            <w:r>
                              <w:t xml:space="preserve"> указания</w:t>
                            </w:r>
                            <w:r>
                              <w:tab/>
                            </w:r>
                            <w:r w:rsidR="00596ECC" w:rsidRPr="00596ECC">
                              <w:t>8</w:t>
                            </w:r>
                          </w:p>
                          <w:p w:rsidR="00CC4F9F" w:rsidRPr="00596ECC" w:rsidRDefault="00CC4F9F" w:rsidP="00CC4F9F">
                            <w:pPr>
                              <w:pStyle w:val="a7"/>
                            </w:pPr>
                            <w:proofErr w:type="gramStart"/>
                            <w:r>
                              <w:t xml:space="preserve">5.2 </w:t>
                            </w:r>
                            <w:r w:rsidRPr="00714E03">
                              <w:t xml:space="preserve"> </w:t>
                            </w:r>
                            <w:r>
                              <w:t>Обслуживание</w:t>
                            </w:r>
                            <w:proofErr w:type="gramEnd"/>
                            <w:r>
                              <w:t xml:space="preserve"> и меры предосторожности</w:t>
                            </w:r>
                            <w:r>
                              <w:tab/>
                            </w:r>
                            <w:r w:rsidR="00596ECC" w:rsidRPr="00596ECC">
                              <w:t>9</w:t>
                            </w:r>
                          </w:p>
                          <w:p w:rsidR="00CC4F9F" w:rsidRPr="00596ECC" w:rsidRDefault="00CC4F9F" w:rsidP="00CC4F9F">
                            <w:pPr>
                              <w:pStyle w:val="a7"/>
                            </w:pPr>
                            <w:proofErr w:type="gramStart"/>
                            <w:r>
                              <w:t xml:space="preserve">5.3 </w:t>
                            </w:r>
                            <w:r w:rsidRPr="00714E03">
                              <w:t xml:space="preserve"> </w:t>
                            </w:r>
                            <w:r>
                              <w:t>Внутренние</w:t>
                            </w:r>
                            <w:proofErr w:type="gramEnd"/>
                            <w:r>
                              <w:t xml:space="preserve"> поверхности печи и дымоход</w:t>
                            </w:r>
                            <w:r>
                              <w:tab/>
                            </w:r>
                            <w:r w:rsidR="00596ECC" w:rsidRPr="00596ECC">
                              <w:t>9</w:t>
                            </w:r>
                          </w:p>
                          <w:p w:rsidR="00CC4F9F" w:rsidRPr="009E780B" w:rsidRDefault="00CC4F9F" w:rsidP="00CC4F9F">
                            <w:pPr>
                              <w:pStyle w:val="a7"/>
                            </w:pPr>
                            <w:proofErr w:type="gramStart"/>
                            <w:r>
                              <w:t xml:space="preserve">5.4 </w:t>
                            </w:r>
                            <w:r w:rsidRPr="00714E03">
                              <w:t xml:space="preserve"> </w:t>
                            </w:r>
                            <w:r>
                              <w:t>Чистка</w:t>
                            </w:r>
                            <w:proofErr w:type="gramEnd"/>
                            <w:r>
                              <w:t xml:space="preserve"> застеклённой дверцы</w:t>
                            </w:r>
                            <w:r>
                              <w:tab/>
                            </w:r>
                            <w:r w:rsidR="00596ECC" w:rsidRPr="009E780B">
                              <w:t>9</w:t>
                            </w:r>
                          </w:p>
                          <w:p w:rsidR="00CC4F9F" w:rsidRDefault="00CC4F9F" w:rsidP="00CC4F9F">
                            <w:pPr>
                              <w:tabs>
                                <w:tab w:val="left" w:leader="dot" w:pos="5670"/>
                              </w:tabs>
                            </w:pPr>
                            <w:proofErr w:type="gramStart"/>
                            <w:r>
                              <w:t xml:space="preserve">6 </w:t>
                            </w:r>
                            <w:r w:rsidRPr="00714E03">
                              <w:t xml:space="preserve"> </w:t>
                            </w:r>
                            <w:r>
                              <w:t>Эксплуатация</w:t>
                            </w:r>
                            <w:proofErr w:type="gramEnd"/>
                            <w:r>
                              <w:t xml:space="preserve"> печи-камина</w:t>
                            </w:r>
                          </w:p>
                          <w:p w:rsidR="00CC4F9F" w:rsidRPr="00596ECC" w:rsidRDefault="00CC4F9F" w:rsidP="00CC4F9F">
                            <w:pPr>
                              <w:pStyle w:val="a7"/>
                            </w:pPr>
                            <w:proofErr w:type="gramStart"/>
                            <w:r>
                              <w:t xml:space="preserve">6.1 </w:t>
                            </w:r>
                            <w:r w:rsidRPr="00714E03">
                              <w:t xml:space="preserve"> </w:t>
                            </w:r>
                            <w:r>
                              <w:t>Качество</w:t>
                            </w:r>
                            <w:proofErr w:type="gramEnd"/>
                            <w:r>
                              <w:t xml:space="preserve"> топлива</w:t>
                            </w:r>
                            <w:r>
                              <w:tab/>
                            </w:r>
                            <w:r w:rsidR="006F1934" w:rsidRPr="0010397A">
                              <w:t>1</w:t>
                            </w:r>
                            <w:r w:rsidR="00596ECC" w:rsidRPr="00596ECC">
                              <w:t>0</w:t>
                            </w:r>
                          </w:p>
                          <w:p w:rsidR="00CC4F9F" w:rsidRPr="00596ECC" w:rsidRDefault="00CC4F9F" w:rsidP="00CC4F9F">
                            <w:pPr>
                              <w:pStyle w:val="a7"/>
                            </w:pPr>
                            <w:proofErr w:type="gramStart"/>
                            <w:r>
                              <w:t xml:space="preserve">6.2 </w:t>
                            </w:r>
                            <w:r w:rsidRPr="00714E03">
                              <w:t xml:space="preserve"> </w:t>
                            </w:r>
                            <w:r>
                              <w:t>Стадия</w:t>
                            </w:r>
                            <w:proofErr w:type="gramEnd"/>
                            <w:r>
                              <w:t xml:space="preserve"> розжига и процесс горения</w:t>
                            </w:r>
                            <w:r>
                              <w:tab/>
                              <w:t>1</w:t>
                            </w:r>
                            <w:r w:rsidR="00596ECC" w:rsidRPr="00596ECC">
                              <w:t>0</w:t>
                            </w:r>
                          </w:p>
                          <w:p w:rsidR="00CC4F9F" w:rsidRPr="00596ECC" w:rsidRDefault="00CC4F9F" w:rsidP="00CC4F9F">
                            <w:pPr>
                              <w:pStyle w:val="a7"/>
                            </w:pPr>
                            <w:proofErr w:type="gramStart"/>
                            <w:r>
                              <w:t>6.3</w:t>
                            </w:r>
                            <w:r w:rsidRPr="00714E03">
                              <w:t xml:space="preserve"> </w:t>
                            </w:r>
                            <w:r>
                              <w:t xml:space="preserve"> Первая</w:t>
                            </w:r>
                            <w:proofErr w:type="gramEnd"/>
                            <w:r>
                              <w:t xml:space="preserve"> топка</w:t>
                            </w:r>
                            <w:r>
                              <w:tab/>
                            </w:r>
                            <w:r w:rsidR="006F1934" w:rsidRPr="006F1934">
                              <w:t>1</w:t>
                            </w:r>
                            <w:r w:rsidR="00596ECC" w:rsidRPr="00596ECC">
                              <w:t>1</w:t>
                            </w:r>
                          </w:p>
                          <w:p w:rsidR="00CC4F9F" w:rsidRPr="00596ECC" w:rsidRDefault="00CC4F9F" w:rsidP="00CC4F9F">
                            <w:pPr>
                              <w:pStyle w:val="a7"/>
                            </w:pPr>
                            <w:proofErr w:type="gramStart"/>
                            <w:r>
                              <w:t xml:space="preserve">6.4 </w:t>
                            </w:r>
                            <w:r w:rsidRPr="00714E03">
                              <w:t xml:space="preserve"> </w:t>
                            </w:r>
                            <w:r>
                              <w:t>Управление</w:t>
                            </w:r>
                            <w:proofErr w:type="gramEnd"/>
                            <w:r>
                              <w:t xml:space="preserve"> процессом горения</w:t>
                            </w:r>
                            <w:r>
                              <w:tab/>
                            </w:r>
                            <w:r w:rsidR="006F1934" w:rsidRPr="006F1934">
                              <w:t>1</w:t>
                            </w:r>
                            <w:r w:rsidR="00596ECC" w:rsidRPr="00596ECC">
                              <w:t>1</w:t>
                            </w:r>
                          </w:p>
                          <w:p w:rsidR="00CC4F9F" w:rsidRDefault="00CC4F9F" w:rsidP="00CC4F9F">
                            <w:pPr>
                              <w:pStyle w:val="a7"/>
                            </w:pPr>
                            <w:proofErr w:type="gramStart"/>
                            <w:r>
                              <w:t xml:space="preserve">6.5 </w:t>
                            </w:r>
                            <w:r w:rsidRPr="00714E03">
                              <w:t xml:space="preserve"> </w:t>
                            </w:r>
                            <w:r>
                              <w:t>Топка</w:t>
                            </w:r>
                            <w:proofErr w:type="gramEnd"/>
                            <w:r>
                              <w:t xml:space="preserve"> печи в переходный период</w:t>
                            </w:r>
                            <w:r>
                              <w:tab/>
                              <w:t>1</w:t>
                            </w:r>
                            <w:r w:rsidR="00966384">
                              <w:t>3</w:t>
                            </w:r>
                          </w:p>
                          <w:p w:rsidR="00CC4F9F" w:rsidRDefault="00CC4F9F" w:rsidP="00CC4F9F">
                            <w:pPr>
                              <w:tabs>
                                <w:tab w:val="left" w:leader="dot" w:pos="5670"/>
                              </w:tabs>
                            </w:pPr>
                            <w:proofErr w:type="gramStart"/>
                            <w:r>
                              <w:t>7  Нарушения</w:t>
                            </w:r>
                            <w:proofErr w:type="gramEnd"/>
                            <w:r>
                              <w:t xml:space="preserve"> в работе. Причины и их устранение</w:t>
                            </w:r>
                            <w:r>
                              <w:tab/>
                              <w:t>1</w:t>
                            </w:r>
                            <w:r w:rsidR="00966384">
                              <w:t>4</w:t>
                            </w:r>
                          </w:p>
                          <w:p w:rsidR="00CC4F9F" w:rsidRDefault="00CC4F9F" w:rsidP="00CC4F9F">
                            <w:pPr>
                              <w:tabs>
                                <w:tab w:val="left" w:leader="dot" w:pos="5670"/>
                              </w:tabs>
                            </w:pPr>
                            <w:proofErr w:type="gramStart"/>
                            <w:r>
                              <w:t xml:space="preserve">8 </w:t>
                            </w:r>
                            <w:r w:rsidRPr="00A3696D">
                              <w:t xml:space="preserve"> </w:t>
                            </w:r>
                            <w:r>
                              <w:t>Транспортировка</w:t>
                            </w:r>
                            <w:proofErr w:type="gramEnd"/>
                            <w:r>
                              <w:tab/>
                              <w:t>1</w:t>
                            </w:r>
                            <w:r w:rsidR="00966384">
                              <w:t>5</w:t>
                            </w:r>
                          </w:p>
                          <w:p w:rsidR="00CC4F9F" w:rsidRDefault="00CC4F9F" w:rsidP="00CC4F9F">
                            <w:pPr>
                              <w:tabs>
                                <w:tab w:val="left" w:leader="dot" w:pos="5670"/>
                              </w:tabs>
                            </w:pPr>
                            <w:proofErr w:type="gramStart"/>
                            <w:r>
                              <w:t>9</w:t>
                            </w:r>
                            <w:r w:rsidRPr="00A3696D">
                              <w:t xml:space="preserve"> </w:t>
                            </w:r>
                            <w:r w:rsidR="00966384">
                              <w:t xml:space="preserve"> Утилизация</w:t>
                            </w:r>
                            <w:proofErr w:type="gramEnd"/>
                            <w:r w:rsidR="00966384">
                              <w:tab/>
                              <w:t>15</w:t>
                            </w:r>
                          </w:p>
                          <w:p w:rsidR="00CC4F9F" w:rsidRDefault="00CC4F9F" w:rsidP="00CC4F9F">
                            <w:pPr>
                              <w:tabs>
                                <w:tab w:val="left" w:leader="dot" w:pos="5670"/>
                              </w:tabs>
                            </w:pPr>
                            <w:proofErr w:type="gramStart"/>
                            <w:r>
                              <w:t xml:space="preserve">10 </w:t>
                            </w:r>
                            <w:r w:rsidRPr="00A3696D">
                              <w:t xml:space="preserve"> </w:t>
                            </w:r>
                            <w:r w:rsidR="00966384">
                              <w:t>Гарантийные</w:t>
                            </w:r>
                            <w:proofErr w:type="gramEnd"/>
                            <w:r w:rsidR="00966384">
                              <w:t xml:space="preserve"> обязательства</w:t>
                            </w:r>
                            <w:r w:rsidR="00966384">
                              <w:tab/>
                              <w:t>15</w:t>
                            </w:r>
                          </w:p>
                          <w:p w:rsidR="00CC4F9F" w:rsidRDefault="00CC4F9F" w:rsidP="00CC4F9F"/>
                          <w:p w:rsidR="00CC4F9F" w:rsidRDefault="00CC4F9F" w:rsidP="00CC4F9F"/>
                          <w:p w:rsidR="00CC4F9F" w:rsidRDefault="00CC4F9F" w:rsidP="00CC4F9F"/>
                          <w:p w:rsidR="00CC4F9F" w:rsidRDefault="00CC4F9F" w:rsidP="00CC4F9F"/>
                          <w:p w:rsidR="00CC4F9F" w:rsidRDefault="00CC4F9F" w:rsidP="00CC4F9F"/>
                          <w:p w:rsidR="00CC4F9F" w:rsidRDefault="00CC4F9F" w:rsidP="00CC4F9F"/>
                          <w:p w:rsidR="00CC4F9F" w:rsidRDefault="00CC4F9F" w:rsidP="00CC4F9F"/>
                          <w:p w:rsidR="00CC4F9F" w:rsidRDefault="00CC4F9F" w:rsidP="00CC4F9F"/>
                          <w:p w:rsidR="00CC4F9F" w:rsidRDefault="00CC4F9F" w:rsidP="00CC4F9F"/>
                          <w:p w:rsidR="00CC4F9F" w:rsidRDefault="00CC4F9F" w:rsidP="00CC4F9F"/>
                          <w:p w:rsidR="00CC4F9F" w:rsidRDefault="00CC4F9F" w:rsidP="00CC4F9F"/>
                          <w:p w:rsidR="00CC4F9F" w:rsidRPr="00B9449D" w:rsidRDefault="00CC4F9F" w:rsidP="00CC4F9F">
                            <w:pPr>
                              <w:pStyle w:val="2"/>
                            </w:pPr>
                            <w:r w:rsidRPr="00B9449D">
                              <w:t>Уважаемый покупатель!</w:t>
                            </w:r>
                            <w:bookmarkEnd w:id="0"/>
                          </w:p>
                          <w:p w:rsidR="00CC4F9F" w:rsidRPr="00344E65" w:rsidRDefault="00CC4F9F" w:rsidP="00CC4F9F">
                            <w:r>
                              <w:t>П</w:t>
                            </w:r>
                            <w:r w:rsidRPr="00344E65">
                              <w:t>оздравляем Вас с приобретением продукции компании «Мета-Бел».</w:t>
                            </w:r>
                            <w:r w:rsidRPr="00A63A1C">
                              <w:t xml:space="preserve"> </w:t>
                            </w:r>
                            <w:r w:rsidRPr="00344E65">
                              <w:t xml:space="preserve">Наши печи-камины разработаны и изготовлены в соответствии с современными техническими требованиями и являются высокоэффективными отопительными приборами. Корпус печи-камина окрашен специальным термостойким лаком. Топочная камера защищена изнутри огнеупорным шамотным камнем. В дверь вставлено </w:t>
                            </w:r>
                            <w:proofErr w:type="spellStart"/>
                            <w:r w:rsidRPr="00344E65">
                              <w:t>витрокерамическое</w:t>
                            </w:r>
                            <w:proofErr w:type="spellEnd"/>
                            <w:r w:rsidRPr="00344E65">
                              <w:t xml:space="preserve"> стекло с термостойкостью до 750°С. В качестве уплотнителя дверцы используется специальный термостойкий шнур. Эти технологические мероприятия гарантируют высокую стабильность и длительный срок эксплуатации </w:t>
                            </w:r>
                            <w:r>
                              <w:t>В</w:t>
                            </w:r>
                            <w:r w:rsidRPr="00344E65">
                              <w:t>ашей печи.</w:t>
                            </w:r>
                          </w:p>
                          <w:p w:rsidR="00CC4F9F" w:rsidRPr="00344E65" w:rsidRDefault="00CC4F9F" w:rsidP="00CC4F9F">
                            <w:r w:rsidRPr="00344E65">
                              <w:t>Мы постарались придать ка</w:t>
                            </w:r>
                            <w:r>
                              <w:t>ждой модели современный дизайн,</w:t>
                            </w:r>
                            <w:r w:rsidRPr="00344E65">
                              <w:t xml:space="preserve"> сделать максимально удобными и доступными все её элементы управления и обслуживания.</w:t>
                            </w:r>
                          </w:p>
                          <w:p w:rsidR="00CC4F9F" w:rsidRPr="00C62AAA" w:rsidRDefault="00CC4F9F" w:rsidP="00CC4F9F">
                            <w:r w:rsidRPr="00344E65">
                              <w:t>Желаем Вам провести много приятных часов у Вашей печи-камина, наслаждаясь теплом и игрой огня</w:t>
                            </w:r>
                            <w:r w:rsidRPr="00C62AAA">
                              <w:t>.</w:t>
                            </w:r>
                          </w:p>
                          <w:p w:rsidR="00CC4F9F" w:rsidRPr="007A6585" w:rsidRDefault="00CC4F9F" w:rsidP="00CC4F9F"/>
                          <w:p w:rsidR="00CC4F9F" w:rsidRPr="007A6585" w:rsidRDefault="00CC4F9F" w:rsidP="00CC4F9F">
                            <w:pPr>
                              <w:pStyle w:val="a4"/>
                            </w:pPr>
                            <w:r w:rsidRPr="007A6585">
                              <w:t>С уважением, компания «Мета-Бел»</w:t>
                            </w:r>
                          </w:p>
                          <w:p w:rsidR="00CC4F9F" w:rsidRDefault="00CC4F9F" w:rsidP="00CC4F9F"/>
                          <w:p w:rsidR="00CC4F9F" w:rsidRDefault="00CC4F9F" w:rsidP="00CC4F9F"/>
                          <w:p w:rsidR="00CC4F9F" w:rsidRDefault="00CC4F9F" w:rsidP="00CC4F9F"/>
                          <w:p w:rsidR="00CC4F9F" w:rsidRDefault="00CC4F9F" w:rsidP="00CC4F9F"/>
                          <w:p w:rsidR="00CC4F9F" w:rsidRPr="00C61C57" w:rsidRDefault="00CC4F9F" w:rsidP="00CC4F9F">
                            <w:pPr>
                              <w:pStyle w:val="2"/>
                            </w:pPr>
                            <w:bookmarkStart w:id="1" w:name="bookmark4"/>
                            <w:r w:rsidRPr="00C61C57">
                              <w:t>Общие указания</w:t>
                            </w:r>
                            <w:bookmarkEnd w:id="1"/>
                          </w:p>
                          <w:p w:rsidR="00CC4F9F" w:rsidRPr="00102242" w:rsidRDefault="00CC4F9F" w:rsidP="00CC4F9F">
                            <w:r w:rsidRPr="00102242">
                              <w:t>До начала установки и эксплуатации печи-камина следует внимательно изучить настоящее руководство.</w:t>
                            </w:r>
                          </w:p>
                          <w:p w:rsidR="00CC4F9F" w:rsidRPr="00102242" w:rsidRDefault="00CC4F9F" w:rsidP="00CC4F9F">
                            <w:r w:rsidRPr="00102242">
                              <w:t xml:space="preserve">Настоящее руководство служит для ознакомления с правилами монтажа, </w:t>
                            </w:r>
                            <w:r>
                              <w:t xml:space="preserve">безопасной </w:t>
                            </w:r>
                            <w:r w:rsidRPr="00102242">
                              <w:t>эксплуатации и технического обслуживания печи-камина.</w:t>
                            </w:r>
                          </w:p>
                          <w:p w:rsidR="00CC4F9F" w:rsidRPr="00102242" w:rsidRDefault="00CC4F9F" w:rsidP="00CC4F9F">
                            <w:r w:rsidRPr="00102242">
                              <w:t xml:space="preserve">Во избежание нарушения требований техники безопасности, </w:t>
                            </w:r>
                            <w:r>
                              <w:t>монтаж</w:t>
                            </w:r>
                            <w:r w:rsidRPr="00102242">
                              <w:t xml:space="preserve"> и эксплуатация отопительной печи должн</w:t>
                            </w:r>
                            <w:r>
                              <w:t>ы</w:t>
                            </w:r>
                            <w:r w:rsidRPr="00102242">
                              <w:t xml:space="preserve"> производиться в соответствии с </w:t>
                            </w:r>
                            <w:r>
                              <w:t xml:space="preserve">данным руководством и </w:t>
                            </w:r>
                            <w:proofErr w:type="gramStart"/>
                            <w:r w:rsidRPr="00102242">
                              <w:t>действующими правилами</w:t>
                            </w:r>
                            <w:proofErr w:type="gramEnd"/>
                            <w:r w:rsidRPr="00102242">
                              <w:t xml:space="preserve"> и нормами РБ для бытовых нагревательных.</w:t>
                            </w:r>
                          </w:p>
                          <w:p w:rsidR="00CC4F9F" w:rsidRDefault="00CC4F9F" w:rsidP="00CC4F9F">
                            <w:r w:rsidRPr="00102242">
                              <w:t>При покупке печи-камина проверьте комплектность и наличие в руководстве по эксплуатации отметки магазина о дате продажи.</w:t>
                            </w:r>
                          </w:p>
                          <w:p w:rsidR="00CC4F9F" w:rsidRDefault="00CC4F9F" w:rsidP="00CC4F9F">
                            <w:r>
                              <w:t>Средний срок эксплуатации составляет 10 лет.</w:t>
                            </w:r>
                          </w:p>
                          <w:p w:rsidR="00CC4F9F" w:rsidRPr="00A81F0E" w:rsidRDefault="00CC4F9F" w:rsidP="00CC4F9F"/>
                          <w:p w:rsidR="00CC4F9F" w:rsidRDefault="00CC4F9F" w:rsidP="00CC4F9F"/>
                          <w:p w:rsidR="005250E0" w:rsidRDefault="005250E0" w:rsidP="00CC4F9F"/>
                          <w:p w:rsidR="006D729C" w:rsidRDefault="006D729C" w:rsidP="00CC4F9F"/>
                          <w:p w:rsidR="000A41C6" w:rsidRPr="00A81F0E" w:rsidRDefault="000A41C6" w:rsidP="00CC4F9F"/>
                          <w:p w:rsidR="00CC4F9F" w:rsidRDefault="00CC4F9F" w:rsidP="00CC4F9F">
                            <w:pPr>
                              <w:pStyle w:val="2"/>
                            </w:pPr>
                            <w:bookmarkStart w:id="2" w:name="bookmark5"/>
                            <w:r>
                              <w:t>1 Назначение</w:t>
                            </w:r>
                            <w:bookmarkEnd w:id="2"/>
                          </w:p>
                          <w:p w:rsidR="00CC4F9F" w:rsidRDefault="00CC4F9F" w:rsidP="00CC4F9F">
                            <w:r>
                              <w:t>Печи-камины предназначены для экономного конвекционного обогрева жилых помещений, коттеджей и дач, административных и других зданий, с возможностью наблюдения процесса горения.</w:t>
                            </w:r>
                          </w:p>
                          <w:p w:rsidR="00CC4F9F" w:rsidRDefault="00CC4F9F" w:rsidP="00CC4F9F">
                            <w:r>
                              <w:t xml:space="preserve">Запрещается устанавливать печи-камины в промышленных помещениях категорий А, Б, В1-В4 по </w:t>
                            </w:r>
                            <w:proofErr w:type="gramStart"/>
                            <w:r>
                              <w:t>взрыво-пожарной</w:t>
                            </w:r>
                            <w:proofErr w:type="gramEnd"/>
                            <w:r>
                              <w:t xml:space="preserve"> безопасности, а также в гаражах и других помещениях с присутствием горюче-смазочных материалов.</w:t>
                            </w:r>
                          </w:p>
                          <w:p w:rsidR="00CC4F9F" w:rsidRDefault="00CC4F9F" w:rsidP="00CC4F9F">
                            <w:r>
                              <w:t>Печь-камин предназначена для работы на твердом топливе класса 1А, 1В (дрова, бурый уголь). Влажность дров не должна превышать 18%.</w:t>
                            </w:r>
                          </w:p>
                          <w:p w:rsidR="00CC4F9F" w:rsidRPr="00A81F0E" w:rsidRDefault="00CC4F9F" w:rsidP="00CC4F9F">
                            <w:r>
                              <w:t>Печь-камин предназначена для эксплуатации в условиях умеренного и холодного климата в помещениях, обеспечивающих отсутствие воздействия прямого солнечного излучения, атмосферных осадков, ветра, песка и пыли наружного воздуха.</w:t>
                            </w:r>
                          </w:p>
                          <w:p w:rsidR="00CC4F9F" w:rsidRDefault="00CC4F9F" w:rsidP="00CC4F9F"/>
                          <w:p w:rsidR="00CC4F9F" w:rsidRPr="00A81F0E" w:rsidRDefault="00CC4F9F" w:rsidP="00CC4F9F"/>
                          <w:p w:rsidR="00CC4F9F" w:rsidRDefault="00CC4F9F" w:rsidP="00CC4F9F">
                            <w:pPr>
                              <w:pStyle w:val="2"/>
                            </w:pPr>
                            <w:bookmarkStart w:id="3" w:name="bookmark6"/>
                            <w:r>
                              <w:t>2 Комплектация</w:t>
                            </w:r>
                            <w:bookmarkEnd w:id="3"/>
                          </w:p>
                          <w:p w:rsidR="00CC4F9F" w:rsidRPr="00CC4F9F" w:rsidRDefault="00CC4F9F" w:rsidP="00CC4F9F">
                            <w:r>
                              <w:t>- Печь-камин;</w:t>
                            </w:r>
                          </w:p>
                          <w:p w:rsidR="00CC4F9F" w:rsidRDefault="00CC4F9F" w:rsidP="00CC4F9F">
                            <w:r>
                              <w:t>- Руководство по эксплуатации;</w:t>
                            </w:r>
                          </w:p>
                          <w:p w:rsidR="00CC4F9F" w:rsidRDefault="00CC4F9F" w:rsidP="00CC4F9F">
                            <w:r>
                              <w:t>- Транспортная упаковка;</w:t>
                            </w:r>
                          </w:p>
                          <w:p w:rsidR="00CC4F9F" w:rsidRDefault="00CC4F9F" w:rsidP="00CC4F9F">
                            <w:pPr>
                              <w:pStyle w:val="3"/>
                            </w:pPr>
                            <w:r>
                              <w:t>Печь-камин укомплектована легкосъёмными элементами:</w:t>
                            </w:r>
                          </w:p>
                          <w:p w:rsidR="00CC4F9F" w:rsidRDefault="00CC4F9F" w:rsidP="00CC4F9F">
                            <w:r>
                              <w:t>- Элементы внутренней термостойкой футеровки (шамотный камень);</w:t>
                            </w:r>
                          </w:p>
                          <w:p w:rsidR="00CC4F9F" w:rsidRDefault="00CC4F9F" w:rsidP="00CC4F9F">
                            <w:r>
                              <w:t>- Зольный ящик;</w:t>
                            </w:r>
                          </w:p>
                          <w:p w:rsidR="00CC4F9F" w:rsidRDefault="00CC4F9F" w:rsidP="00CC4F9F">
                            <w:r>
                              <w:t>- Колосниковая решётка;</w:t>
                            </w:r>
                          </w:p>
                          <w:p w:rsidR="00CC4F9F" w:rsidRDefault="00CC4F9F" w:rsidP="00CC4F9F">
                            <w:r>
                              <w:t>- Дверка с уплотните</w:t>
                            </w:r>
                            <w:r w:rsidR="00A038A5">
                              <w:t>лем и витрокерамическим стеклом.</w:t>
                            </w:r>
                          </w:p>
                          <w:p w:rsidR="00CC4F9F" w:rsidRDefault="00CC4F9F" w:rsidP="00CC4F9F"/>
                          <w:p w:rsidR="00A038A5" w:rsidRPr="00CC4F9F" w:rsidRDefault="00A038A5" w:rsidP="00CC4F9F"/>
                          <w:p w:rsidR="00CC4F9F" w:rsidRPr="00E46074" w:rsidRDefault="00CC4F9F" w:rsidP="00CC4F9F">
                            <w:pPr>
                              <w:rPr>
                                <w:rFonts w:ascii="Calibri" w:hAnsi="Calibri" w:cs="Calibri"/>
                                <w:sz w:val="22"/>
                              </w:rPr>
                            </w:pPr>
                          </w:p>
                          <w:p w:rsidR="00E93AC3" w:rsidRPr="00E46074" w:rsidRDefault="00E93AC3" w:rsidP="00CC4F9F">
                            <w:pPr>
                              <w:rPr>
                                <w:rFonts w:ascii="Calibri" w:hAnsi="Calibri" w:cs="Calibri"/>
                                <w:sz w:val="22"/>
                              </w:rPr>
                            </w:pPr>
                          </w:p>
                          <w:p w:rsidR="003F4AA9" w:rsidRDefault="003F4AA9" w:rsidP="00CC4F9F">
                            <w:pPr>
                              <w:rPr>
                                <w:rFonts w:ascii="Calibri" w:hAnsi="Calibri" w:cs="Calibri"/>
                                <w:sz w:val="22"/>
                              </w:rPr>
                            </w:pPr>
                          </w:p>
                          <w:p w:rsidR="003F4AA9" w:rsidRDefault="003F4AA9" w:rsidP="00CC4F9F">
                            <w:pPr>
                              <w:rPr>
                                <w:rFonts w:ascii="Calibri" w:hAnsi="Calibri" w:cs="Calibri"/>
                                <w:sz w:val="22"/>
                              </w:rPr>
                            </w:pPr>
                          </w:p>
                          <w:p w:rsidR="003F4AA9" w:rsidRDefault="003F4AA9" w:rsidP="00CC4F9F">
                            <w:pPr>
                              <w:rPr>
                                <w:rFonts w:ascii="Calibri" w:hAnsi="Calibri" w:cs="Calibri"/>
                                <w:sz w:val="22"/>
                              </w:rPr>
                            </w:pPr>
                          </w:p>
                          <w:p w:rsidR="003F4AA9" w:rsidRDefault="003F4AA9" w:rsidP="00CC4F9F">
                            <w:pPr>
                              <w:rPr>
                                <w:rFonts w:ascii="Calibri" w:hAnsi="Calibri" w:cs="Calibri"/>
                                <w:sz w:val="22"/>
                              </w:rPr>
                            </w:pPr>
                          </w:p>
                          <w:p w:rsidR="003F4AA9" w:rsidRDefault="003F4AA9" w:rsidP="00CC4F9F">
                            <w:pPr>
                              <w:rPr>
                                <w:rFonts w:ascii="Calibri" w:hAnsi="Calibri" w:cs="Calibri"/>
                                <w:sz w:val="22"/>
                              </w:rPr>
                            </w:pPr>
                          </w:p>
                          <w:p w:rsidR="00CC4F9F" w:rsidRDefault="00CC4F9F" w:rsidP="00CC4F9F">
                            <w:pPr>
                              <w:pStyle w:val="2"/>
                            </w:pPr>
                            <w:bookmarkStart w:id="4" w:name="bookmark9"/>
                            <w:r>
                              <w:t>3 Технические характеристики</w:t>
                            </w:r>
                            <w:bookmarkEnd w:id="4"/>
                          </w:p>
                          <w:p w:rsidR="00CC4F9F" w:rsidRPr="00105467" w:rsidRDefault="00CC4F9F" w:rsidP="00CC4F9F">
                            <w:pPr>
                              <w:rPr>
                                <w:sz w:val="16"/>
                                <w:szCs w:val="16"/>
                              </w:rPr>
                            </w:pPr>
                          </w:p>
                          <w:tbl>
                            <w:tblPr>
                              <w:tblW w:w="5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A0" w:firstRow="1" w:lastRow="0" w:firstColumn="1" w:lastColumn="0" w:noHBand="0" w:noVBand="0"/>
                            </w:tblPr>
                            <w:tblGrid>
                              <w:gridCol w:w="2962"/>
                              <w:gridCol w:w="2163"/>
                            </w:tblGrid>
                            <w:tr w:rsidR="00520260" w:rsidRPr="00A63A1C" w:rsidTr="002E52D3">
                              <w:trPr>
                                <w:trHeight w:val="567"/>
                                <w:jc w:val="center"/>
                              </w:trPr>
                              <w:tc>
                                <w:tcPr>
                                  <w:tcW w:w="2962" w:type="dxa"/>
                                  <w:vMerge w:val="restart"/>
                                  <w:vAlign w:val="center"/>
                                </w:tcPr>
                                <w:p w:rsidR="00520260" w:rsidRPr="002E52D3" w:rsidRDefault="00520260" w:rsidP="00520260">
                                  <w:pPr>
                                    <w:pStyle w:val="a9"/>
                                    <w:ind w:firstLine="0"/>
                                    <w:rPr>
                                      <w:sz w:val="22"/>
                                      <w:szCs w:val="22"/>
                                    </w:rPr>
                                  </w:pPr>
                                  <w:r w:rsidRPr="002E52D3">
                                    <w:rPr>
                                      <w:sz w:val="22"/>
                                      <w:szCs w:val="22"/>
                                    </w:rPr>
                                    <w:t>Характеристики</w:t>
                                  </w:r>
                                </w:p>
                              </w:tc>
                              <w:tc>
                                <w:tcPr>
                                  <w:tcW w:w="2163" w:type="dxa"/>
                                  <w:shd w:val="clear" w:color="auto" w:fill="auto"/>
                                  <w:vAlign w:val="center"/>
                                </w:tcPr>
                                <w:p w:rsidR="00520260" w:rsidRPr="002E52D3" w:rsidRDefault="00520260" w:rsidP="00520260">
                                  <w:pPr>
                                    <w:pStyle w:val="a9"/>
                                    <w:ind w:firstLine="0"/>
                                    <w:rPr>
                                      <w:sz w:val="22"/>
                                      <w:szCs w:val="22"/>
                                    </w:rPr>
                                  </w:pPr>
                                  <w:r w:rsidRPr="002E52D3">
                                    <w:rPr>
                                      <w:sz w:val="22"/>
                                      <w:szCs w:val="22"/>
                                    </w:rPr>
                                    <w:t>Наименование</w:t>
                                  </w:r>
                                </w:p>
                              </w:tc>
                            </w:tr>
                            <w:tr w:rsidR="00520260" w:rsidRPr="00A63A1C" w:rsidTr="002E52D3">
                              <w:trPr>
                                <w:trHeight w:val="340"/>
                                <w:jc w:val="center"/>
                              </w:trPr>
                              <w:tc>
                                <w:tcPr>
                                  <w:tcW w:w="2962" w:type="dxa"/>
                                  <w:vMerge/>
                                  <w:vAlign w:val="center"/>
                                </w:tcPr>
                                <w:p w:rsidR="00520260" w:rsidRPr="002E52D3" w:rsidRDefault="00520260" w:rsidP="00520260">
                                  <w:pPr>
                                    <w:ind w:firstLine="0"/>
                                    <w:rPr>
                                      <w:rFonts w:ascii="Calibri" w:hAnsi="Calibri"/>
                                      <w:sz w:val="20"/>
                                      <w:szCs w:val="20"/>
                                    </w:rPr>
                                  </w:pPr>
                                </w:p>
                              </w:tc>
                              <w:tc>
                                <w:tcPr>
                                  <w:tcW w:w="2163" w:type="dxa"/>
                                  <w:vAlign w:val="center"/>
                                </w:tcPr>
                                <w:p w:rsidR="00520260" w:rsidRPr="002E52D3" w:rsidRDefault="00A703C5" w:rsidP="00261380">
                                  <w:pPr>
                                    <w:pStyle w:val="a9"/>
                                    <w:ind w:firstLine="0"/>
                                    <w:rPr>
                                      <w:b/>
                                      <w:sz w:val="22"/>
                                      <w:szCs w:val="22"/>
                                    </w:rPr>
                                  </w:pPr>
                                  <w:r>
                                    <w:rPr>
                                      <w:b/>
                                      <w:sz w:val="22"/>
                                      <w:szCs w:val="22"/>
                                    </w:rPr>
                                    <w:t>АОТ-</w:t>
                                  </w:r>
                                  <w:r w:rsidR="00261380">
                                    <w:rPr>
                                      <w:b/>
                                      <w:sz w:val="22"/>
                                      <w:szCs w:val="22"/>
                                    </w:rPr>
                                    <w:t>9,</w:t>
                                  </w:r>
                                  <w:r w:rsidR="00520260" w:rsidRPr="002E52D3">
                                    <w:rPr>
                                      <w:b/>
                                      <w:sz w:val="22"/>
                                      <w:szCs w:val="22"/>
                                    </w:rPr>
                                    <w:t>0</w:t>
                                  </w:r>
                                  <w:r w:rsidR="00261380">
                                    <w:rPr>
                                      <w:b/>
                                      <w:sz w:val="22"/>
                                      <w:szCs w:val="22"/>
                                    </w:rPr>
                                    <w:t>-05</w:t>
                                  </w:r>
                                  <w:r w:rsidR="00520260" w:rsidRPr="002E52D3">
                                    <w:rPr>
                                      <w:b/>
                                      <w:sz w:val="22"/>
                                      <w:szCs w:val="22"/>
                                    </w:rPr>
                                    <w:t xml:space="preserve"> </w:t>
                                  </w:r>
                                  <w:r w:rsidR="00A038A5">
                                    <w:rPr>
                                      <w:b/>
                                      <w:sz w:val="22"/>
                                      <w:szCs w:val="22"/>
                                    </w:rPr>
                                    <w:t>(</w:t>
                                  </w:r>
                                  <w:r>
                                    <w:rPr>
                                      <w:b/>
                                      <w:sz w:val="22"/>
                                      <w:szCs w:val="22"/>
                                    </w:rPr>
                                    <w:t>С</w:t>
                                  </w:r>
                                  <w:r w:rsidR="00261380">
                                    <w:rPr>
                                      <w:b/>
                                      <w:sz w:val="22"/>
                                      <w:szCs w:val="22"/>
                                    </w:rPr>
                                    <w:t>еван</w:t>
                                  </w:r>
                                  <w:r w:rsidR="00A038A5">
                                    <w:rPr>
                                      <w:b/>
                                      <w:sz w:val="22"/>
                                      <w:szCs w:val="22"/>
                                    </w:rPr>
                                    <w:t>)</w:t>
                                  </w:r>
                                </w:p>
                              </w:tc>
                            </w:tr>
                            <w:tr w:rsidR="00520260" w:rsidRPr="00A63A1C" w:rsidTr="002E52D3">
                              <w:trPr>
                                <w:trHeight w:val="340"/>
                                <w:jc w:val="center"/>
                              </w:trPr>
                              <w:tc>
                                <w:tcPr>
                                  <w:tcW w:w="2962" w:type="dxa"/>
                                  <w:tcBorders>
                                    <w:bottom w:val="single" w:sz="4" w:space="0" w:color="auto"/>
                                  </w:tcBorders>
                                  <w:vAlign w:val="center"/>
                                </w:tcPr>
                                <w:p w:rsidR="00520260" w:rsidRPr="002E52D3" w:rsidRDefault="00520260" w:rsidP="00520260">
                                  <w:pPr>
                                    <w:pStyle w:val="a8"/>
                                    <w:ind w:firstLine="0"/>
                                  </w:pPr>
                                  <w:r w:rsidRPr="002E52D3">
                                    <w:t>Мощность, Квт</w:t>
                                  </w:r>
                                </w:p>
                              </w:tc>
                              <w:tc>
                                <w:tcPr>
                                  <w:tcW w:w="2163" w:type="dxa"/>
                                  <w:tcBorders>
                                    <w:bottom w:val="single" w:sz="4" w:space="0" w:color="auto"/>
                                  </w:tcBorders>
                                  <w:vAlign w:val="center"/>
                                </w:tcPr>
                                <w:p w:rsidR="00520260" w:rsidRPr="002E52D3" w:rsidRDefault="00261380" w:rsidP="00520260">
                                  <w:pPr>
                                    <w:pStyle w:val="a9"/>
                                    <w:ind w:firstLine="0"/>
                                    <w:rPr>
                                      <w:sz w:val="20"/>
                                    </w:rPr>
                                  </w:pPr>
                                  <w:r>
                                    <w:rPr>
                                      <w:sz w:val="20"/>
                                    </w:rPr>
                                    <w:t>9</w:t>
                                  </w:r>
                                  <w:r w:rsidR="00A703C5">
                                    <w:rPr>
                                      <w:sz w:val="20"/>
                                    </w:rPr>
                                    <w:t>,0</w:t>
                                  </w:r>
                                </w:p>
                              </w:tc>
                            </w:tr>
                            <w:tr w:rsidR="00520260" w:rsidRPr="00A63A1C" w:rsidTr="002E52D3">
                              <w:trPr>
                                <w:trHeight w:val="340"/>
                                <w:jc w:val="center"/>
                              </w:trPr>
                              <w:tc>
                                <w:tcPr>
                                  <w:tcW w:w="2962" w:type="dxa"/>
                                  <w:tcBorders>
                                    <w:top w:val="single" w:sz="4" w:space="0" w:color="auto"/>
                                    <w:bottom w:val="single" w:sz="4" w:space="0" w:color="808080"/>
                                  </w:tcBorders>
                                  <w:vAlign w:val="center"/>
                                </w:tcPr>
                                <w:p w:rsidR="00520260" w:rsidRPr="002E52D3" w:rsidRDefault="00520260" w:rsidP="00520260">
                                  <w:pPr>
                                    <w:pStyle w:val="a8"/>
                                    <w:ind w:firstLine="0"/>
                                  </w:pPr>
                                  <w:r w:rsidRPr="002E52D3">
                                    <w:t>Габариты, мм</w:t>
                                  </w:r>
                                </w:p>
                              </w:tc>
                              <w:tc>
                                <w:tcPr>
                                  <w:tcW w:w="2163" w:type="dxa"/>
                                  <w:tcBorders>
                                    <w:top w:val="single" w:sz="4" w:space="0" w:color="auto"/>
                                    <w:bottom w:val="nil"/>
                                  </w:tcBorders>
                                  <w:vAlign w:val="center"/>
                                </w:tcPr>
                                <w:p w:rsidR="00520260" w:rsidRPr="002E52D3" w:rsidRDefault="00520260" w:rsidP="00520260">
                                  <w:pPr>
                                    <w:ind w:firstLine="0"/>
                                    <w:jc w:val="center"/>
                                    <w:rPr>
                                      <w:rFonts w:ascii="Calibri" w:hAnsi="Calibri"/>
                                      <w:sz w:val="20"/>
                                      <w:szCs w:val="20"/>
                                    </w:rPr>
                                  </w:pPr>
                                </w:p>
                              </w:tc>
                            </w:tr>
                            <w:tr w:rsidR="00520260" w:rsidRPr="00A63A1C" w:rsidTr="002E52D3">
                              <w:trPr>
                                <w:trHeight w:val="340"/>
                                <w:jc w:val="center"/>
                              </w:trPr>
                              <w:tc>
                                <w:tcPr>
                                  <w:tcW w:w="2962" w:type="dxa"/>
                                  <w:tcBorders>
                                    <w:top w:val="single" w:sz="4" w:space="0" w:color="808080"/>
                                    <w:left w:val="single" w:sz="4" w:space="0" w:color="auto"/>
                                    <w:bottom w:val="single" w:sz="4" w:space="0" w:color="808080"/>
                                  </w:tcBorders>
                                  <w:vAlign w:val="center"/>
                                </w:tcPr>
                                <w:p w:rsidR="00520260" w:rsidRPr="002E52D3" w:rsidRDefault="00520260" w:rsidP="00520260">
                                  <w:pPr>
                                    <w:pStyle w:val="a8"/>
                                    <w:ind w:firstLine="0"/>
                                  </w:pPr>
                                  <w:r w:rsidRPr="002E52D3">
                                    <w:t xml:space="preserve">       Высота</w:t>
                                  </w:r>
                                </w:p>
                              </w:tc>
                              <w:tc>
                                <w:tcPr>
                                  <w:tcW w:w="2163" w:type="dxa"/>
                                  <w:tcBorders>
                                    <w:top w:val="nil"/>
                                    <w:bottom w:val="single" w:sz="4" w:space="0" w:color="808080"/>
                                    <w:right w:val="single" w:sz="4" w:space="0" w:color="auto"/>
                                  </w:tcBorders>
                                  <w:vAlign w:val="center"/>
                                </w:tcPr>
                                <w:p w:rsidR="00520260" w:rsidRPr="002E52D3" w:rsidRDefault="00261380" w:rsidP="00520260">
                                  <w:pPr>
                                    <w:pStyle w:val="a9"/>
                                    <w:ind w:firstLine="0"/>
                                    <w:rPr>
                                      <w:sz w:val="20"/>
                                    </w:rPr>
                                  </w:pPr>
                                  <w:r>
                                    <w:rPr>
                                      <w:sz w:val="20"/>
                                    </w:rPr>
                                    <w:t>875</w:t>
                                  </w:r>
                                </w:p>
                              </w:tc>
                            </w:tr>
                            <w:tr w:rsidR="00520260" w:rsidRPr="00A63A1C" w:rsidTr="002E52D3">
                              <w:trPr>
                                <w:trHeight w:val="340"/>
                                <w:jc w:val="center"/>
                              </w:trPr>
                              <w:tc>
                                <w:tcPr>
                                  <w:tcW w:w="2962" w:type="dxa"/>
                                  <w:tcBorders>
                                    <w:top w:val="single" w:sz="4" w:space="0" w:color="808080"/>
                                  </w:tcBorders>
                                  <w:vAlign w:val="center"/>
                                </w:tcPr>
                                <w:p w:rsidR="00520260" w:rsidRPr="002E52D3" w:rsidRDefault="00520260" w:rsidP="00520260">
                                  <w:pPr>
                                    <w:pStyle w:val="a8"/>
                                    <w:ind w:firstLine="0"/>
                                  </w:pPr>
                                  <w:r w:rsidRPr="002E52D3">
                                    <w:t xml:space="preserve">       Ширина</w:t>
                                  </w:r>
                                </w:p>
                              </w:tc>
                              <w:tc>
                                <w:tcPr>
                                  <w:tcW w:w="2163" w:type="dxa"/>
                                  <w:tcBorders>
                                    <w:top w:val="single" w:sz="4" w:space="0" w:color="808080"/>
                                  </w:tcBorders>
                                  <w:vAlign w:val="center"/>
                                </w:tcPr>
                                <w:p w:rsidR="00520260" w:rsidRPr="002E52D3" w:rsidRDefault="00261380" w:rsidP="00520260">
                                  <w:pPr>
                                    <w:pStyle w:val="a9"/>
                                    <w:ind w:firstLine="0"/>
                                    <w:rPr>
                                      <w:sz w:val="20"/>
                                    </w:rPr>
                                  </w:pPr>
                                  <w:r>
                                    <w:rPr>
                                      <w:sz w:val="20"/>
                                    </w:rPr>
                                    <w:t>810</w:t>
                                  </w:r>
                                </w:p>
                              </w:tc>
                            </w:tr>
                            <w:tr w:rsidR="00520260" w:rsidRPr="00A63A1C" w:rsidTr="002E52D3">
                              <w:trPr>
                                <w:trHeight w:val="340"/>
                                <w:jc w:val="center"/>
                              </w:trPr>
                              <w:tc>
                                <w:tcPr>
                                  <w:tcW w:w="2962" w:type="dxa"/>
                                  <w:vAlign w:val="center"/>
                                </w:tcPr>
                                <w:p w:rsidR="00520260" w:rsidRPr="002E52D3" w:rsidRDefault="00520260" w:rsidP="00520260">
                                  <w:pPr>
                                    <w:pStyle w:val="a8"/>
                                    <w:ind w:firstLine="0"/>
                                  </w:pPr>
                                  <w:r w:rsidRPr="002E52D3">
                                    <w:t xml:space="preserve">       Глубина</w:t>
                                  </w:r>
                                </w:p>
                              </w:tc>
                              <w:tc>
                                <w:tcPr>
                                  <w:tcW w:w="2163" w:type="dxa"/>
                                  <w:vAlign w:val="center"/>
                                </w:tcPr>
                                <w:p w:rsidR="00520260" w:rsidRPr="002E52D3" w:rsidRDefault="00261380" w:rsidP="00520260">
                                  <w:pPr>
                                    <w:pStyle w:val="a9"/>
                                    <w:ind w:firstLine="0"/>
                                    <w:rPr>
                                      <w:sz w:val="20"/>
                                    </w:rPr>
                                  </w:pPr>
                                  <w:r>
                                    <w:rPr>
                                      <w:sz w:val="20"/>
                                    </w:rPr>
                                    <w:t>410</w:t>
                                  </w:r>
                                </w:p>
                              </w:tc>
                            </w:tr>
                            <w:tr w:rsidR="00520260" w:rsidRPr="00A63A1C" w:rsidTr="002E52D3">
                              <w:trPr>
                                <w:trHeight w:val="340"/>
                                <w:jc w:val="center"/>
                              </w:trPr>
                              <w:tc>
                                <w:tcPr>
                                  <w:tcW w:w="2962" w:type="dxa"/>
                                  <w:vAlign w:val="center"/>
                                </w:tcPr>
                                <w:p w:rsidR="00520260" w:rsidRPr="002E52D3" w:rsidRDefault="00520260" w:rsidP="00520260">
                                  <w:pPr>
                                    <w:pStyle w:val="a8"/>
                                    <w:ind w:firstLine="0"/>
                                  </w:pPr>
                                  <w:r w:rsidRPr="002E52D3">
                                    <w:t>Диаметр дымохода, мм</w:t>
                                  </w:r>
                                </w:p>
                              </w:tc>
                              <w:tc>
                                <w:tcPr>
                                  <w:tcW w:w="2163" w:type="dxa"/>
                                  <w:vAlign w:val="center"/>
                                </w:tcPr>
                                <w:p w:rsidR="00520260" w:rsidRPr="002E52D3" w:rsidRDefault="00520260" w:rsidP="00520260">
                                  <w:pPr>
                                    <w:pStyle w:val="a9"/>
                                    <w:ind w:firstLine="0"/>
                                    <w:rPr>
                                      <w:sz w:val="20"/>
                                    </w:rPr>
                                  </w:pPr>
                                  <w:r w:rsidRPr="002E52D3">
                                    <w:rPr>
                                      <w:sz w:val="20"/>
                                    </w:rPr>
                                    <w:t>150</w:t>
                                  </w:r>
                                </w:p>
                              </w:tc>
                            </w:tr>
                            <w:tr w:rsidR="00520260" w:rsidRPr="00A63A1C" w:rsidTr="002E52D3">
                              <w:trPr>
                                <w:trHeight w:val="340"/>
                                <w:jc w:val="center"/>
                              </w:trPr>
                              <w:tc>
                                <w:tcPr>
                                  <w:tcW w:w="2962" w:type="dxa"/>
                                  <w:vAlign w:val="center"/>
                                </w:tcPr>
                                <w:p w:rsidR="00520260" w:rsidRPr="002E52D3" w:rsidRDefault="00520260" w:rsidP="00520260">
                                  <w:pPr>
                                    <w:pStyle w:val="a8"/>
                                    <w:ind w:firstLine="0"/>
                                  </w:pPr>
                                  <w:r w:rsidRPr="002E52D3">
                                    <w:t>Масса, кг</w:t>
                                  </w:r>
                                </w:p>
                              </w:tc>
                              <w:tc>
                                <w:tcPr>
                                  <w:tcW w:w="2163" w:type="dxa"/>
                                  <w:vAlign w:val="center"/>
                                </w:tcPr>
                                <w:p w:rsidR="00520260" w:rsidRPr="002E52D3" w:rsidRDefault="00261380" w:rsidP="00520260">
                                  <w:pPr>
                                    <w:pStyle w:val="a9"/>
                                    <w:ind w:firstLine="0"/>
                                    <w:rPr>
                                      <w:sz w:val="20"/>
                                    </w:rPr>
                                  </w:pPr>
                                  <w:r>
                                    <w:rPr>
                                      <w:sz w:val="20"/>
                                    </w:rPr>
                                    <w:t>145</w:t>
                                  </w:r>
                                </w:p>
                              </w:tc>
                            </w:tr>
                            <w:tr w:rsidR="002E52D3" w:rsidRPr="00A63A1C" w:rsidTr="002E52D3">
                              <w:trPr>
                                <w:trHeight w:val="340"/>
                                <w:jc w:val="center"/>
                              </w:trPr>
                              <w:tc>
                                <w:tcPr>
                                  <w:tcW w:w="2962" w:type="dxa"/>
                                  <w:vAlign w:val="center"/>
                                </w:tcPr>
                                <w:p w:rsidR="002E52D3" w:rsidRPr="002E52D3" w:rsidRDefault="002E52D3" w:rsidP="002E52D3">
                                  <w:pPr>
                                    <w:pStyle w:val="a8"/>
                                    <w:ind w:firstLine="0"/>
                                  </w:pPr>
                                  <w:r w:rsidRPr="002E52D3">
                                    <w:t>Максимальная длина дров, мм</w:t>
                                  </w:r>
                                </w:p>
                              </w:tc>
                              <w:tc>
                                <w:tcPr>
                                  <w:tcW w:w="2163" w:type="dxa"/>
                                  <w:vAlign w:val="center"/>
                                </w:tcPr>
                                <w:p w:rsidR="002E52D3" w:rsidRPr="002E52D3" w:rsidRDefault="00756476" w:rsidP="002E52D3">
                                  <w:pPr>
                                    <w:pStyle w:val="a9"/>
                                    <w:ind w:firstLine="0"/>
                                    <w:rPr>
                                      <w:sz w:val="20"/>
                                    </w:rPr>
                                  </w:pPr>
                                  <w:r>
                                    <w:rPr>
                                      <w:sz w:val="20"/>
                                    </w:rPr>
                                    <w:t>5</w:t>
                                  </w:r>
                                  <w:r w:rsidR="002E52D3" w:rsidRPr="002E52D3">
                                    <w:rPr>
                                      <w:sz w:val="20"/>
                                    </w:rPr>
                                    <w:t>00</w:t>
                                  </w:r>
                                </w:p>
                              </w:tc>
                            </w:tr>
                          </w:tbl>
                          <w:p w:rsidR="00CC4F9F" w:rsidRDefault="00CC4F9F" w:rsidP="00CC4F9F">
                            <w:bookmarkStart w:id="5" w:name="bookmark10"/>
                          </w:p>
                          <w:p w:rsidR="00CC4F9F" w:rsidRPr="00A81F0E" w:rsidRDefault="00CC4F9F" w:rsidP="00CC4F9F">
                            <w:r>
                              <w:t>Объём отапливаемого помещения определяется отдельно в каждом конкретном случае, исходя из расчета теплопотерь при определённых климатических условиях. Данная работа выполняется</w:t>
                            </w:r>
                            <w:r w:rsidRPr="00410102">
                              <w:t xml:space="preserve"> </w:t>
                            </w:r>
                            <w:r>
                              <w:t>специалистом по отоплению и вентиляции (инженером проектировщиком).</w:t>
                            </w:r>
                          </w:p>
                          <w:p w:rsidR="00CC4F9F" w:rsidRPr="00A81F0E" w:rsidRDefault="00CC4F9F" w:rsidP="00CC4F9F"/>
                          <w:p w:rsidR="00CC4F9F" w:rsidRDefault="00CC4F9F" w:rsidP="00CC4F9F">
                            <w:pPr>
                              <w:pStyle w:val="2"/>
                            </w:pPr>
                            <w:proofErr w:type="gramStart"/>
                            <w:r>
                              <w:t>4  Монтаж</w:t>
                            </w:r>
                            <w:proofErr w:type="gramEnd"/>
                            <w:r>
                              <w:t xml:space="preserve"> печи-камина</w:t>
                            </w:r>
                            <w:bookmarkEnd w:id="5"/>
                          </w:p>
                          <w:p w:rsidR="00CC4F9F" w:rsidRPr="00A63A1C" w:rsidRDefault="00CC4F9F" w:rsidP="00CC4F9F">
                            <w:pPr>
                              <w:pStyle w:val="3"/>
                            </w:pPr>
                            <w:r w:rsidRPr="00A63A1C">
                              <w:t>4.1 Основные требования при установке</w:t>
                            </w:r>
                          </w:p>
                          <w:p w:rsidR="00CC4F9F" w:rsidRDefault="00CC4F9F" w:rsidP="00CC4F9F">
                            <w:r>
                              <w:t xml:space="preserve">Монтаж печи-камина должен производится квалифицированными специалистами в соответствии с предписаниями настоящей инструкции и </w:t>
                            </w:r>
                            <w:proofErr w:type="gramStart"/>
                            <w:r w:rsidRPr="00102242">
                              <w:t>де</w:t>
                            </w:r>
                            <w:r w:rsidR="005250E0">
                              <w:t>йствующими правилами</w:t>
                            </w:r>
                            <w:proofErr w:type="gramEnd"/>
                            <w:r w:rsidR="005250E0">
                              <w:t xml:space="preserve"> и нормами</w:t>
                            </w:r>
                            <w:r>
                              <w:t>.</w:t>
                            </w:r>
                          </w:p>
                          <w:p w:rsidR="00CC4F9F" w:rsidRPr="0042039D" w:rsidRDefault="00CC4F9F" w:rsidP="00CC4F9F">
                            <w:r>
                              <w:t>Печь-камин должна устанавливаться</w:t>
                            </w:r>
                            <w:r w:rsidRPr="000344D4">
                              <w:t xml:space="preserve"> </w:t>
                            </w:r>
                            <w:r>
                              <w:t>только в вертикальном положении, внутри помещения на горизонтальном полу. Площадь помещения должна быть достаточной для нормальной эксплуатации и обслуживания печи. Должен быть обеспечен приток свежего воздуха в объёме, необходимом для стабильной работы печи.</w:t>
                            </w:r>
                          </w:p>
                          <w:p w:rsidR="00CC4F9F" w:rsidRDefault="00CC4F9F" w:rsidP="00CC4F9F">
                            <w:r>
                              <w:t>В промышленных помещениях категории А, Б, В1-В4 установка печи-камина – не допускается.</w:t>
                            </w:r>
                          </w:p>
                          <w:p w:rsidR="00CC4F9F" w:rsidRDefault="00CC4F9F" w:rsidP="00CC4F9F"/>
                          <w:p w:rsidR="00CC4F9F" w:rsidRDefault="00CC4F9F" w:rsidP="00CC4F9F"/>
                          <w:p w:rsidR="00CC4F9F" w:rsidRPr="00A63A1C" w:rsidRDefault="00CC4F9F" w:rsidP="00CC4F9F">
                            <w:pPr>
                              <w:pStyle w:val="3"/>
                            </w:pPr>
                            <w:r w:rsidRPr="00A63A1C">
                              <w:t>4.2 Место установки и пожарная безопасность</w:t>
                            </w:r>
                          </w:p>
                          <w:p w:rsidR="00CC4F9F" w:rsidRDefault="00CC4F9F" w:rsidP="00CC4F9F">
                            <w:r>
                              <w:t>Не допускается установка печи-камина:</w:t>
                            </w:r>
                          </w:p>
                          <w:p w:rsidR="00CC4F9F" w:rsidRPr="00772CC4" w:rsidRDefault="00CC4F9F" w:rsidP="00CC4F9F">
                            <w:pPr>
                              <w:pStyle w:val="a"/>
                            </w:pPr>
                            <w:r>
                              <w:t>на лестничных клетках;</w:t>
                            </w:r>
                          </w:p>
                          <w:p w:rsidR="00CC4F9F" w:rsidRPr="00772CC4" w:rsidRDefault="00CC4F9F" w:rsidP="00CC4F9F">
                            <w:pPr>
                              <w:pStyle w:val="a"/>
                            </w:pPr>
                            <w:r w:rsidRPr="00772CC4">
                              <w:t>в помещениях с принудительной вентиляцией;</w:t>
                            </w:r>
                          </w:p>
                          <w:p w:rsidR="00CC4F9F" w:rsidRPr="00772CC4" w:rsidRDefault="00CC4F9F" w:rsidP="00CC4F9F">
                            <w:pPr>
                              <w:pStyle w:val="a"/>
                            </w:pPr>
                            <w:r w:rsidRPr="00772CC4">
                              <w:t xml:space="preserve">в помещениях в которых обрабатываются или складируются легко воспламеняемые или взрывоопасные материалы (категории А, Б, В1-В4). </w:t>
                            </w:r>
                          </w:p>
                          <w:p w:rsidR="00CC4F9F" w:rsidRDefault="00CC4F9F" w:rsidP="00CC4F9F">
                            <w:r>
                              <w:t>Печь-камин не может быть установлена на перекрытии с недостаточной несущей способностью. Поверхности из горючих материалов должны быть защищены несгораемым покрытием надлежащей толщины.</w:t>
                            </w:r>
                          </w:p>
                          <w:p w:rsidR="00CC4F9F" w:rsidRPr="005B1DDC" w:rsidRDefault="00CC4F9F" w:rsidP="00CC4F9F">
                            <w:r w:rsidRPr="003A112A">
                              <w:t>Пол из горючих материалов под топочной дверкой изолируют</w:t>
                            </w:r>
                            <w:r w:rsidRPr="008F18AD">
                              <w:t xml:space="preserve"> негорючим листовым или плитным материалом</w:t>
                            </w:r>
                            <w:r>
                              <w:t>,</w:t>
                            </w:r>
                            <w:r w:rsidRPr="008F18AD">
                              <w:t xml:space="preserve"> размерами 700</w:t>
                            </w:r>
                            <w:r w:rsidRPr="008F18AD">
                              <w:rPr>
                                <w:szCs w:val="20"/>
                              </w:rPr>
                              <w:sym w:font="Symbol" w:char="F0B4"/>
                            </w:r>
                            <w:r w:rsidRPr="008F18AD">
                              <w:t xml:space="preserve">500 мм, располагаемым </w:t>
                            </w:r>
                            <w:r>
                              <w:t>длинной его стороной поперек печи.</w:t>
                            </w:r>
                          </w:p>
                          <w:p w:rsidR="00CC4F9F" w:rsidRPr="00A25D5D" w:rsidRDefault="00CC4F9F" w:rsidP="00CC4F9F">
                            <w:r>
                              <w:t>С</w:t>
                            </w:r>
                            <w:r w:rsidRPr="008F18AD">
                              <w:t xml:space="preserve">тену или перегородку из горючих материалов, примыкающую под углом к фронту </w:t>
                            </w:r>
                            <w:proofErr w:type="gramStart"/>
                            <w:r w:rsidRPr="008F18AD">
                              <w:t xml:space="preserve">печи, </w:t>
                            </w:r>
                            <w:r>
                              <w:t xml:space="preserve"> защищают</w:t>
                            </w:r>
                            <w:proofErr w:type="gramEnd"/>
                            <w:r w:rsidRPr="008F18AD">
                              <w:t xml:space="preserve"> штукатуркой толщиной 25 мм по металлической сетке</w:t>
                            </w:r>
                            <w:r>
                              <w:t>,</w:t>
                            </w:r>
                            <w:r w:rsidRPr="008F18AD">
                              <w:t xml:space="preserve"> или негорючим листовым </w:t>
                            </w:r>
                            <w:r>
                              <w:t>(</w:t>
                            </w:r>
                            <w:r w:rsidRPr="008F18AD">
                              <w:t>плитным</w:t>
                            </w:r>
                            <w:r>
                              <w:t>)</w:t>
                            </w:r>
                            <w:r w:rsidRPr="008F18AD">
                              <w:t xml:space="preserve"> материалом по негорючему утеплителю толщиной 10 мм</w:t>
                            </w:r>
                            <w:r>
                              <w:t>,</w:t>
                            </w:r>
                            <w:r w:rsidRPr="008F18AD">
                              <w:t xml:space="preserve"> </w:t>
                            </w:r>
                            <w:r>
                              <w:t xml:space="preserve">на высоту - </w:t>
                            </w:r>
                            <w:r w:rsidRPr="008F18AD">
                              <w:t>от пола</w:t>
                            </w:r>
                            <w:r>
                              <w:t xml:space="preserve"> и</w:t>
                            </w:r>
                            <w:r w:rsidRPr="008F18AD">
                              <w:t xml:space="preserve"> до</w:t>
                            </w:r>
                            <w:r w:rsidRPr="005629B2">
                              <w:br/>
                            </w:r>
                            <w:r w:rsidRPr="008F18AD">
                              <w:t>уровня</w:t>
                            </w:r>
                            <w:r>
                              <w:t>,</w:t>
                            </w:r>
                            <w:r w:rsidRPr="008F18AD">
                              <w:t xml:space="preserve"> на 250 мм выше верха то</w:t>
                            </w:r>
                            <w:r>
                              <w:t>почной дверки.</w:t>
                            </w:r>
                          </w:p>
                          <w:p w:rsidR="00CC4F9F" w:rsidRPr="00630E2E" w:rsidRDefault="00CC4F9F" w:rsidP="00CC4F9F">
                            <w:r>
                              <w:t xml:space="preserve">Расстояние </w:t>
                            </w:r>
                            <w:r>
                              <w:rPr>
                                <w:lang w:val="en-US"/>
                              </w:rPr>
                              <w:t>L</w:t>
                            </w:r>
                            <w:r>
                              <w:t>,</w:t>
                            </w:r>
                            <w:r w:rsidRPr="0067615A">
                              <w:t xml:space="preserve"> </w:t>
                            </w:r>
                            <w:r>
                              <w:t>между стеной помещения и задней</w:t>
                            </w:r>
                            <w:r w:rsidRPr="008D3A5D">
                              <w:t xml:space="preserve"> (</w:t>
                            </w:r>
                            <w:r>
                              <w:t>или боковой</w:t>
                            </w:r>
                            <w:r w:rsidRPr="008D3A5D">
                              <w:t>)</w:t>
                            </w:r>
                            <w:r>
                              <w:t xml:space="preserve"> стенкой печи, принимается в зависимости от вида стены помещения. Расстояние от задней или боковой стенки до стены из негорючих материалов должно составлять не менее 150 мм. </w:t>
                            </w:r>
                            <w:r w:rsidRPr="00E973DD">
                              <w:t>В том случае</w:t>
                            </w:r>
                            <w:r>
                              <w:t>,</w:t>
                            </w:r>
                            <w:r w:rsidRPr="00E973DD">
                              <w:t xml:space="preserve"> если стены (покрытие стен) выполнены из горючих материалов, </w:t>
                            </w:r>
                            <w:r>
                              <w:t xml:space="preserve">то </w:t>
                            </w:r>
                            <w:r w:rsidRPr="00E973DD">
                              <w:t xml:space="preserve">расстояние должно быть увеличено до </w:t>
                            </w:r>
                            <w:r>
                              <w:t>4</w:t>
                            </w:r>
                            <w:r w:rsidRPr="00E973DD">
                              <w:t>00 мм</w:t>
                            </w:r>
                            <w:r>
                              <w:t>;</w:t>
                            </w:r>
                          </w:p>
                          <w:p w:rsidR="00CC4F9F" w:rsidRPr="00630E2E" w:rsidRDefault="00CC4F9F" w:rsidP="00CC4F9F">
                            <w:r>
                              <w:t>Р</w:t>
                            </w:r>
                            <w:r w:rsidRPr="008F18AD">
                              <w:t>асстояние между верхом металлической печи с теплоизолированным перекрытием и защищенным потолком следует принимать 800 мм, а для незащищенн</w:t>
                            </w:r>
                            <w:r>
                              <w:t>ого потолка, расстояние</w:t>
                            </w:r>
                            <w:r w:rsidRPr="008F18AD">
                              <w:t xml:space="preserve"> — 1200 мм</w:t>
                            </w:r>
                            <w:r>
                              <w:t>;</w:t>
                            </w:r>
                          </w:p>
                          <w:p w:rsidR="00CC4F9F" w:rsidRPr="00DA720A" w:rsidRDefault="00CC4F9F" w:rsidP="00CC4F9F">
                            <w:r>
                              <w:t>Р</w:t>
                            </w:r>
                            <w:r w:rsidRPr="008F18AD">
                              <w:t>асстояние от верха патрубка до потолка из горючих материалов групп горючести Г2 и Г3 должно быть не менее 0,5 м при отсутствии защиты потолка от возгорания и не менее 0,4 м — при наличии защиты;</w:t>
                            </w:r>
                          </w:p>
                          <w:p w:rsidR="00CC4F9F" w:rsidRPr="00630E2E" w:rsidRDefault="00CC4F9F" w:rsidP="00CC4F9F">
                            <w:r>
                              <w:t>Предметы из сгораемых материалов (мебель, одежда и т.д.) не должны располагаться в зоне инфракрасного излучения, т.е. ближе, чем 800 мм от фронта печи.</w:t>
                            </w:r>
                          </w:p>
                          <w:p w:rsidR="00CC4F9F" w:rsidRDefault="00CC4F9F" w:rsidP="00CC4F9F">
                            <w:r w:rsidRPr="008F18AD">
                              <w:t>Расстояние от топочной дверки до противоположной стены следует принимать не менее 1250 мм.</w:t>
                            </w:r>
                          </w:p>
                          <w:p w:rsidR="000A41C6" w:rsidRPr="00A81F0E" w:rsidRDefault="000A41C6" w:rsidP="00CC4F9F"/>
                          <w:p w:rsidR="00CC4F9F" w:rsidRPr="003B69E4" w:rsidRDefault="00CC4F9F" w:rsidP="00CC4F9F">
                            <w:pPr>
                              <w:pStyle w:val="3"/>
                            </w:pPr>
                            <w:r w:rsidRPr="003B69E4">
                              <w:t>4.</w:t>
                            </w:r>
                            <w:r w:rsidR="00CE45D3">
                              <w:t>3</w:t>
                            </w:r>
                            <w:r w:rsidRPr="003B69E4">
                              <w:t xml:space="preserve"> Подсоединение к дымоходу</w:t>
                            </w:r>
                          </w:p>
                          <w:p w:rsidR="00CC4F9F" w:rsidRPr="008B14A7" w:rsidRDefault="00CC4F9F" w:rsidP="00CC4F9F">
                            <w:r>
                              <w:t>Труба для подсоединения печи-камина к дымоходу должна быть удалена от элементов облицовки стен или конструктивных элементов из сгораемых материалов на 400 мм</w:t>
                            </w:r>
                            <w:r w:rsidRPr="00312D03">
                              <w:t xml:space="preserve"> </w:t>
                            </w:r>
                            <w:r>
                              <w:t>или более.</w:t>
                            </w:r>
                            <w:r w:rsidRPr="00DB2F21">
                              <w:t xml:space="preserve"> </w:t>
                            </w:r>
                            <w:r>
                              <w:t>Если применена двухконтурная труба с толщиной утеплителя 20 мм и более, то достаточно удаления 100 мм.</w:t>
                            </w:r>
                          </w:p>
                          <w:p w:rsidR="00CC4F9F" w:rsidRDefault="00CC4F9F" w:rsidP="00CC4F9F">
                            <w:r>
                              <w:t>Соединительная труба, имеющая колено с углом 90°, должна иметь ревизионное отверстие для чистки. Установку печи и устройство дымохода следует производить с соблюдением требований раздела 6, СНБ 4.02.01</w:t>
                            </w:r>
                            <w:r w:rsidRPr="003C64F2">
                              <w:noBreakHyphen/>
                            </w:r>
                            <w:r>
                              <w:t>03 и настоящей инструкции.</w:t>
                            </w:r>
                          </w:p>
                          <w:p w:rsidR="006D729C" w:rsidRDefault="006D729C" w:rsidP="00CC4F9F"/>
                          <w:p w:rsidR="00CC4F9F" w:rsidRPr="00CC4F9F" w:rsidRDefault="00CC4F9F" w:rsidP="00CC4F9F">
                            <w:pPr>
                              <w:pStyle w:val="3"/>
                            </w:pPr>
                            <w:r w:rsidRPr="00A63A1C">
                              <w:t>4.</w:t>
                            </w:r>
                            <w:r w:rsidR="00CE45D3">
                              <w:t>4</w:t>
                            </w:r>
                            <w:r w:rsidRPr="00A63A1C">
                              <w:t xml:space="preserve"> Устройство дымохода</w:t>
                            </w:r>
                          </w:p>
                          <w:p w:rsidR="00CC4F9F" w:rsidRDefault="00CC4F9F" w:rsidP="00CC4F9F">
                            <w:r>
                              <w:t xml:space="preserve">Расчет и проектирование дымохода выполняется </w:t>
                            </w:r>
                            <w:proofErr w:type="gramStart"/>
                            <w:r>
                              <w:t>для  каждого</w:t>
                            </w:r>
                            <w:proofErr w:type="gramEnd"/>
                            <w:r>
                              <w:t xml:space="preserve"> конкретного случая. Данные работы выполняются инженерами-проектировщиками (специалистами по отоплению и вентиляции).</w:t>
                            </w:r>
                          </w:p>
                          <w:p w:rsidR="00CC4F9F" w:rsidRPr="006E0CB9" w:rsidRDefault="00CC4F9F" w:rsidP="00CC4F9F">
                            <w:r w:rsidRPr="00AB61C8">
                              <w:rPr>
                                <w:i/>
                              </w:rPr>
                              <w:t>Общие рекомендации:</w:t>
                            </w:r>
                          </w:p>
                          <w:p w:rsidR="00CC4F9F" w:rsidRPr="00C31FB5" w:rsidRDefault="00CC4F9F" w:rsidP="00CC4F9F">
                            <w:r w:rsidRPr="00C31FB5">
                              <w:t xml:space="preserve">Высоту дымовых труб, считая от колосниковой решетки до </w:t>
                            </w:r>
                            <w:r>
                              <w:t>самой верхней точки</w:t>
                            </w:r>
                            <w:r w:rsidRPr="00C31FB5">
                              <w:t>, следует принимать не менее 5 м.</w:t>
                            </w:r>
                          </w:p>
                          <w:p w:rsidR="00CC4F9F" w:rsidRPr="00C31FB5" w:rsidRDefault="00CC4F9F" w:rsidP="00CC4F9F">
                            <w:r w:rsidRPr="00C31FB5">
                              <w:t>Высоту дымовых труб, размещаемых на расстоянии, равном или большем высоты сплошной конструкции, выступающей над кровлей, следует принимать:</w:t>
                            </w:r>
                          </w:p>
                          <w:p w:rsidR="00CC4F9F" w:rsidRPr="00F0324D" w:rsidRDefault="00CC4F9F" w:rsidP="00CC4F9F">
                            <w:pPr>
                              <w:pStyle w:val="a"/>
                            </w:pPr>
                            <w:r w:rsidRPr="00F0324D">
                              <w:t>не менее 500 мм над плоской кровлей, коньком кровли или парапетом — при расположении дымовой трубы на расстоянии до 1,5 м от конька или парапета;</w:t>
                            </w:r>
                          </w:p>
                          <w:p w:rsidR="00CC4F9F" w:rsidRPr="00F0324D" w:rsidRDefault="00CC4F9F" w:rsidP="00CC4F9F">
                            <w:pPr>
                              <w:pStyle w:val="a"/>
                            </w:pPr>
                            <w:r w:rsidRPr="00F0324D">
                              <w:t>не ниже конька кровли или парапета — при расположении дымовой трубы на расстоянии от 1,5 до 3 м включительно, от конька или парапета;</w:t>
                            </w:r>
                          </w:p>
                          <w:p w:rsidR="00CC4F9F" w:rsidRPr="00F0324D" w:rsidRDefault="00CC4F9F" w:rsidP="00CC4F9F">
                            <w:pPr>
                              <w:pStyle w:val="a"/>
                            </w:pPr>
                            <w:r w:rsidRPr="00F0324D">
                              <w:t>не ниже линии, проведенной от конька вниз под углом 10° к горизонту, — при расположении дымовой трубы от конька на расстоянии более 3 м.</w:t>
                            </w:r>
                          </w:p>
                          <w:p w:rsidR="00CC4F9F" w:rsidRDefault="00CC4F9F" w:rsidP="00CC4F9F">
                            <w:proofErr w:type="gramStart"/>
                            <w:r>
                              <w:t>Для дымохода</w:t>
                            </w:r>
                            <w:proofErr w:type="gramEnd"/>
                            <w:r>
                              <w:t xml:space="preserve"> находящегося в зоне минусовых температур, необходимо выполнять теплоизоляцию, во избежание промерзания и образования конденсата на внутренней поверхности дымохода.</w:t>
                            </w:r>
                          </w:p>
                          <w:p w:rsidR="00CC4F9F" w:rsidRPr="00C31FB5" w:rsidRDefault="00CC4F9F" w:rsidP="00CC4F9F">
                            <w:r w:rsidRPr="00215212">
                              <w:t>Расстояние от наружных поверхностей кирпичных или бетонных дымовых труб до стропил, обрешеток и других деталей кровли из горючих материалов следует предусматривать (в свету) не менее 130 мм,</w:t>
                            </w:r>
                            <w:r>
                              <w:t xml:space="preserve"> а</w:t>
                            </w:r>
                            <w:r w:rsidRPr="00215212">
                              <w:t xml:space="preserve"> от </w:t>
                            </w:r>
                            <w:r w:rsidRPr="00350C17">
                              <w:t>керамических труб без изоляции - 250 мм.</w:t>
                            </w:r>
                          </w:p>
                          <w:p w:rsidR="00CC4F9F" w:rsidRDefault="00CC4F9F" w:rsidP="00CC4F9F">
                            <w:r>
                              <w:t>На</w:t>
                            </w:r>
                            <w:r w:rsidRPr="00C31FB5">
                              <w:t xml:space="preserve"> зданиях с кровлями из горючих материалов </w:t>
                            </w:r>
                            <w:r>
                              <w:t xml:space="preserve">дымовые трубы </w:t>
                            </w:r>
                            <w:r w:rsidRPr="00C31FB5">
                              <w:t>следует предусматривать с искроуловителями из металлической сетки с отверстиями размер</w:t>
                            </w:r>
                            <w:r>
                              <w:t>а</w:t>
                            </w:r>
                            <w:r w:rsidRPr="00C31FB5">
                              <w:t>м</w:t>
                            </w:r>
                            <w:r>
                              <w:t>и</w:t>
                            </w:r>
                            <w:r w:rsidRPr="00C31FB5">
                              <w:t xml:space="preserve"> не более 5</w:t>
                            </w:r>
                            <w:r>
                              <w:rPr>
                                <w:szCs w:val="20"/>
                              </w:rPr>
                              <w:sym w:font="Symbol" w:char="F0B4"/>
                            </w:r>
                            <w:r w:rsidRPr="00C31FB5">
                              <w:t>5 мм</w:t>
                            </w:r>
                            <w:r>
                              <w:t>.</w:t>
                            </w:r>
                          </w:p>
                          <w:p w:rsidR="006D729C" w:rsidRDefault="006D729C" w:rsidP="00CC4F9F"/>
                          <w:p w:rsidR="00CC4F9F" w:rsidRPr="003B69E4" w:rsidRDefault="00CC4F9F" w:rsidP="00CC4F9F">
                            <w:pPr>
                              <w:pStyle w:val="2"/>
                            </w:pPr>
                            <w:bookmarkStart w:id="6" w:name="bookmark11"/>
                            <w:r w:rsidRPr="003B69E4">
                              <w:t>5 Обслуживание печи-камина</w:t>
                            </w:r>
                            <w:bookmarkEnd w:id="6"/>
                          </w:p>
                          <w:p w:rsidR="00CC4F9F" w:rsidRPr="00A63A1C" w:rsidRDefault="00CC4F9F" w:rsidP="00CC4F9F">
                            <w:pPr>
                              <w:pStyle w:val="3"/>
                            </w:pPr>
                            <w:r w:rsidRPr="00A63A1C">
                              <w:t>5.1 Общие указания</w:t>
                            </w:r>
                          </w:p>
                          <w:p w:rsidR="00CC4F9F" w:rsidRPr="00964C70" w:rsidRDefault="00CC4F9F" w:rsidP="00CC4F9F">
                            <w:pPr>
                              <w:rPr>
                                <w:rStyle w:val="aa"/>
                                <w:sz w:val="22"/>
                              </w:rPr>
                            </w:pPr>
                            <w:r w:rsidRPr="00964C70">
                              <w:rPr>
                                <w:rStyle w:val="aa"/>
                                <w:sz w:val="22"/>
                              </w:rPr>
                              <w:t>Маленькие дети, пожилые люди, а также лица с нарушениями функций движения, не должны оставаться без присмотра рядом с работающей печью.</w:t>
                            </w:r>
                          </w:p>
                          <w:p w:rsidR="00CC4F9F" w:rsidRPr="00964C70" w:rsidRDefault="00CC4F9F" w:rsidP="006D729C">
                            <w:pPr>
                              <w:rPr>
                                <w:rStyle w:val="aa"/>
                                <w:sz w:val="22"/>
                              </w:rPr>
                            </w:pPr>
                            <w:r w:rsidRPr="00964C70">
                              <w:rPr>
                                <w:rStyle w:val="aa"/>
                                <w:sz w:val="22"/>
                              </w:rPr>
                              <w:t xml:space="preserve">В процессе работы печи - ручки, дверца со стеклом и корпус печи могут чрезвычайно сильно разогреваются. Во избежание опасности получить ожог, не дотрагивайтесь до печи в процессе горения или остывания, либо используйте </w:t>
                            </w:r>
                            <w:proofErr w:type="spellStart"/>
                            <w:r w:rsidRPr="00964C70">
                              <w:rPr>
                                <w:rStyle w:val="aa"/>
                                <w:sz w:val="22"/>
                              </w:rPr>
                              <w:t>термозащитные</w:t>
                            </w:r>
                            <w:proofErr w:type="spellEnd"/>
                            <w:r w:rsidRPr="00964C70">
                              <w:rPr>
                                <w:rStyle w:val="aa"/>
                                <w:sz w:val="22"/>
                              </w:rPr>
                              <w:t xml:space="preserve"> рукавицы. </w:t>
                            </w:r>
                          </w:p>
                          <w:p w:rsidR="00CC4F9F" w:rsidRPr="00964C70" w:rsidRDefault="00CC4F9F" w:rsidP="006D729C">
                            <w:pPr>
                              <w:rPr>
                                <w:rStyle w:val="aa"/>
                                <w:sz w:val="22"/>
                              </w:rPr>
                            </w:pPr>
                            <w:r w:rsidRPr="00964C70">
                              <w:rPr>
                                <w:rStyle w:val="aa"/>
                                <w:sz w:val="22"/>
                              </w:rPr>
                              <w:t>Верхняя панель с вентиляционными отверстиями бывает чрезвычайно горячей. Попадание кусочков бумаги, пластика и других сгораемых материалов в исключительных случаях может привести к возгоранию. Будьте предельно бдительны.</w:t>
                            </w:r>
                          </w:p>
                          <w:p w:rsidR="00CC4F9F" w:rsidRDefault="00CC4F9F" w:rsidP="006D729C">
                            <w:pPr>
                              <w:rPr>
                                <w:rStyle w:val="aa"/>
                                <w:sz w:val="22"/>
                              </w:rPr>
                            </w:pPr>
                            <w:r w:rsidRPr="00964C70">
                              <w:rPr>
                                <w:rStyle w:val="aa"/>
                                <w:sz w:val="22"/>
                              </w:rPr>
                              <w:t>Перед началом использования печи, все наклейки с её поверхности должны быть удалены. Запрещается размещать на печи и в зоне излучения вещи для просушки.</w:t>
                            </w:r>
                          </w:p>
                          <w:p w:rsidR="006D729C" w:rsidRDefault="006D729C" w:rsidP="006D729C"/>
                          <w:p w:rsidR="00CC4F9F" w:rsidRPr="00A63A1C" w:rsidRDefault="00CC4F9F" w:rsidP="00CC4F9F">
                            <w:pPr>
                              <w:pStyle w:val="3"/>
                            </w:pPr>
                            <w:r w:rsidRPr="00A63A1C">
                              <w:t>5.2 Обслуживание и меры предосторожности</w:t>
                            </w:r>
                          </w:p>
                          <w:p w:rsidR="00CC4F9F" w:rsidRDefault="00CC4F9F" w:rsidP="00CC4F9F">
                            <w:r>
                              <w:t xml:space="preserve">Зольный ящик, доверху наполненный раскаленной золой, может повредить колосниковую решетку, поэтому необходимо своевременное удаление золы. Для удаления золы, откройте дверку (при её наличии), закрывающую доступ к зольному ящику, выньте зольный ящик и удалите золу в специальную емкость. </w:t>
                            </w:r>
                            <w:r w:rsidRPr="00763518">
                              <w:t>Периодически удаляйте золу, просыпавшуюся из зольно</w:t>
                            </w:r>
                            <w:r>
                              <w:t>го ящика внутрь</w:t>
                            </w:r>
                            <w:r w:rsidRPr="00763518">
                              <w:t xml:space="preserve"> печи.</w:t>
                            </w:r>
                          </w:p>
                          <w:p w:rsidR="00CC4F9F" w:rsidRDefault="00CC4F9F" w:rsidP="00CC4F9F">
                            <w:r>
                              <w:t>Помните, что зола может остывать в течение нескольких часов. Во избежание ожогов, удаляйте золу только после её полного остывания.</w:t>
                            </w:r>
                          </w:p>
                          <w:p w:rsidR="00CC4F9F" w:rsidRDefault="00CC4F9F" w:rsidP="00CC4F9F">
                            <w:r>
                              <w:t xml:space="preserve">Регулярно удаляйте пыль с поверхностей печи, т.к. её скопление приводит к появлению обугленных наслоений на внешней поверхности корпуса и к загрязнению помещения, где установлена печь. Также, </w:t>
                            </w:r>
                            <w:proofErr w:type="spellStart"/>
                            <w:r>
                              <w:t>неудалённая</w:t>
                            </w:r>
                            <w:proofErr w:type="spellEnd"/>
                            <w:r>
                              <w:t xml:space="preserve"> пыль может воспламениться.</w:t>
                            </w:r>
                          </w:p>
                          <w:p w:rsidR="006D729C" w:rsidRDefault="006D729C" w:rsidP="00CC4F9F"/>
                          <w:p w:rsidR="00CC4F9F" w:rsidRPr="00A63A1C" w:rsidRDefault="00CC4F9F" w:rsidP="00CC4F9F">
                            <w:pPr>
                              <w:pStyle w:val="3"/>
                            </w:pPr>
                            <w:r w:rsidRPr="00A63A1C">
                              <w:t>5.3 Внутренние поверхности печи и дымоход</w:t>
                            </w:r>
                          </w:p>
                          <w:p w:rsidR="00CC4F9F" w:rsidRDefault="00CC4F9F" w:rsidP="00CC4F9F">
                            <w:r>
                              <w:t>Внутренние поверхности печи-камина, соединительная труба и дымоход должны регулярно (не реже одного раза в год, в зависимости от интенсивности эксплуатации) очищаться от наслоений сажи. Эта работа должна выполняться специализированной организацией.</w:t>
                            </w:r>
                          </w:p>
                          <w:p w:rsidR="006D729C" w:rsidRDefault="006D729C" w:rsidP="00CC4F9F"/>
                          <w:p w:rsidR="00CC4F9F" w:rsidRPr="00A63A1C" w:rsidRDefault="00CC4F9F" w:rsidP="00CC4F9F">
                            <w:pPr>
                              <w:pStyle w:val="3"/>
                            </w:pPr>
                            <w:r w:rsidRPr="00A63A1C">
                              <w:t>5.4 Чистка застекленной дверцы</w:t>
                            </w:r>
                          </w:p>
                          <w:p w:rsidR="00CC4F9F" w:rsidRDefault="00CC4F9F" w:rsidP="00CC4F9F">
                            <w:r>
                              <w:t>Протирать стекло следует изнутри мягкой тряпкой, с помощью нанесенного на нее специального раствора для чистки. Запрещается протирать стекло веществами, содержащими абразивные наполнители. Лакокрасочные поверхности необходимо протирать мягкой тряпкой.</w:t>
                            </w:r>
                          </w:p>
                          <w:p w:rsidR="000A41C6" w:rsidRDefault="000A41C6" w:rsidP="00CC4F9F"/>
                          <w:p w:rsidR="00CC4F9F" w:rsidRDefault="00CC4F9F" w:rsidP="00CC4F9F">
                            <w:pPr>
                              <w:pStyle w:val="2"/>
                            </w:pPr>
                            <w:r>
                              <w:t>6</w:t>
                            </w:r>
                            <w:r w:rsidRPr="00C85090">
                              <w:t xml:space="preserve"> </w:t>
                            </w:r>
                            <w:r>
                              <w:t>Эксплуатация</w:t>
                            </w:r>
                            <w:r w:rsidRPr="00C85090">
                              <w:t xml:space="preserve"> печи-камина</w:t>
                            </w:r>
                          </w:p>
                          <w:p w:rsidR="00CC4F9F" w:rsidRPr="00A63A1C" w:rsidRDefault="00CC4F9F" w:rsidP="00CC4F9F">
                            <w:pPr>
                              <w:pStyle w:val="3"/>
                            </w:pPr>
                            <w:r w:rsidRPr="00A63A1C">
                              <w:t>6.1 Качество топлива</w:t>
                            </w:r>
                          </w:p>
                          <w:p w:rsidR="00CC4F9F" w:rsidRDefault="00CC4F9F" w:rsidP="00CC4F9F">
                            <w:r>
                              <w:t xml:space="preserve">Не применяйте пораженные гнилью или </w:t>
                            </w:r>
                            <w:proofErr w:type="gramStart"/>
                            <w:r>
                              <w:t>трухлявые  дрова</w:t>
                            </w:r>
                            <w:proofErr w:type="gramEnd"/>
                            <w:r>
                              <w:t xml:space="preserve">. Дрова должны быть разрублены на поленья с максимальной толщиной 8 см и длиной не более 25 - 33 см </w:t>
                            </w:r>
                            <w:r w:rsidRPr="00635BE4">
                              <w:t>(</w:t>
                            </w:r>
                            <w:r>
                              <w:t>в зависимости от модели печи</w:t>
                            </w:r>
                            <w:r w:rsidRPr="00635BE4">
                              <w:t>)</w:t>
                            </w:r>
                            <w:r>
                              <w:t>. Лучше подкладывать небольшое количество дров по мере сгорания и не перегружать печь. Качество сгорания топлива можно определить по золе и дыму, выходящему из трубы.</w:t>
                            </w:r>
                          </w:p>
                          <w:p w:rsidR="00CC4F9F" w:rsidRDefault="00CC4F9F" w:rsidP="00CC4F9F">
                            <w:r w:rsidRPr="00862C14">
                              <w:t>Не рекомендуется</w:t>
                            </w:r>
                            <w:r w:rsidRPr="0009163B">
                              <w:t xml:space="preserve"> </w:t>
                            </w:r>
                            <w:r w:rsidRPr="00862C14">
                              <w:t>топить печь дровами с влажностью более 18%; остатками деревянных изделий, имеющих лакокрасочное покрытие; дровами или деревянными изделиями, пропитанными различными (например, защитными) составами; каменным углем, экзотическими породами древесины (красным деревом и т.п.); пластиком и другими искусственными материалами.</w:t>
                            </w:r>
                          </w:p>
                          <w:p w:rsidR="00CC4F9F" w:rsidRDefault="00CC4F9F" w:rsidP="00CC4F9F">
                            <w:r>
                              <w:t>В качестве стандартного топлива рекомендуется использовать разрубленные на поленья дрова</w:t>
                            </w:r>
                            <w:r w:rsidRPr="00B90504">
                              <w:t>. Причем</w:t>
                            </w:r>
                            <w:r>
                              <w:t>,</w:t>
                            </w:r>
                            <w:r w:rsidRPr="00B90504">
                              <w:t xml:space="preserve"> во избежание закопчения стекла, лучше использовать нехвойн</w:t>
                            </w:r>
                            <w:r>
                              <w:t>ые породы дерева. Дрова должны быть складированы в хорошо проветриваемом помещении или под навесом, защищены от попадания влаги. В сложенных из дров поленницах должен беспрепятственно циркулировать воздух.</w:t>
                            </w:r>
                          </w:p>
                          <w:p w:rsidR="00A70E96" w:rsidRDefault="00A70E96" w:rsidP="00CC4F9F"/>
                          <w:p w:rsidR="00CC4F9F" w:rsidRPr="00A63A1C" w:rsidRDefault="00CC4F9F" w:rsidP="00CC4F9F">
                            <w:pPr>
                              <w:pStyle w:val="3"/>
                            </w:pPr>
                            <w:r w:rsidRPr="00A63A1C">
                              <w:t>6.2 Стадия розжига и процесс горения</w:t>
                            </w:r>
                          </w:p>
                          <w:p w:rsidR="00CC4F9F" w:rsidRDefault="00CC4F9F" w:rsidP="00CC4F9F">
                            <w:r>
                              <w:t>Принудительная вытяжная вентиляция в кухне, ванной, туалете и других помещениях должна быть выключена. При этом должна быть обеспечена подача необходимого количества воздуха для горения в топке печи.</w:t>
                            </w:r>
                          </w:p>
                          <w:p w:rsidR="00CC4F9F" w:rsidRDefault="00CC4F9F" w:rsidP="00CC4F9F">
                            <w:r>
                              <w:t xml:space="preserve">Положите в топочную камеру небольшое количество бумаги (без полиграфии), а сверху несколько маленьких сухих лучинок или щепок </w:t>
                            </w:r>
                            <w:proofErr w:type="gramStart"/>
                            <w:r>
                              <w:t>и  зажгите</w:t>
                            </w:r>
                            <w:proofErr w:type="gramEnd"/>
                            <w:r>
                              <w:t xml:space="preserve"> огонь.</w:t>
                            </w:r>
                          </w:p>
                          <w:p w:rsidR="00CC4F9F" w:rsidRDefault="00CC4F9F" w:rsidP="00CC4F9F">
                            <w:r>
                              <w:t>Спустя 2-3 минуты после того как огонь разгорелся, добавьте 2-3 небольших полена. Дверцу следует закрывать только после образования устойчивого горения.</w:t>
                            </w:r>
                          </w:p>
                          <w:p w:rsidR="00CC4F9F" w:rsidRDefault="00CC4F9F" w:rsidP="00CC4F9F">
                            <w:r>
                              <w:t>Через 15 минут положите ещё 3-4 полена общим весом до 3 кг. Если тяга в трубе очень сильная, Вы можете уменьшить ее, постепенно перемещая ручку управления заслонкой подачи первичного воздуха.</w:t>
                            </w:r>
                          </w:p>
                          <w:p w:rsidR="00CC4F9F" w:rsidRDefault="00CC4F9F" w:rsidP="00CC4F9F">
                            <w:r>
                              <w:t xml:space="preserve">Дополнительные поленья можно подкладывать, когда первая закладка дров прогорела. В этом случае необходимо очень осторожно (чтобы не обжечься) приоткрыть дверцу и положить требуемое количество поленьев. Если воспламенение дров затруднено, максимально откройте заслонку подачи воздуха или ненадолго </w:t>
                            </w:r>
                            <w:proofErr w:type="gramStart"/>
                            <w:r>
                              <w:t>приоткройте  дверцу</w:t>
                            </w:r>
                            <w:proofErr w:type="gramEnd"/>
                            <w:r>
                              <w:t xml:space="preserve"> печи.</w:t>
                            </w:r>
                          </w:p>
                          <w:p w:rsidR="00CC4F9F" w:rsidRDefault="00CC4F9F" w:rsidP="00CC4F9F">
                            <w:r>
                              <w:t>Чтобы избежать деформаций стального корпуса печи, изменения цвета лакокрасочного покрытия, необходимо избегать перегрузки печи топливом (перегрева). Оптимальное количество топлива не должно превышать 2</w:t>
                            </w:r>
                            <w:r w:rsidRPr="00EB0FFA">
                              <w:t xml:space="preserve"> - </w:t>
                            </w:r>
                            <w:r w:rsidRPr="00635BE4">
                              <w:t>3</w:t>
                            </w:r>
                            <w:r>
                              <w:t xml:space="preserve"> кг за одну </w:t>
                            </w:r>
                            <w:proofErr w:type="gramStart"/>
                            <w:r>
                              <w:t xml:space="preserve">закладку </w:t>
                            </w:r>
                            <w:r w:rsidRPr="00635BE4">
                              <w:t xml:space="preserve"> (</w:t>
                            </w:r>
                            <w:proofErr w:type="gramEnd"/>
                            <w:r>
                              <w:t>в зависимости от модели печи</w:t>
                            </w:r>
                            <w:r w:rsidRPr="00635BE4">
                              <w:t>)</w:t>
                            </w:r>
                            <w:r>
                              <w:t>.</w:t>
                            </w:r>
                          </w:p>
                          <w:p w:rsidR="00CC4F9F" w:rsidRDefault="00CC4F9F" w:rsidP="00CC4F9F">
                            <w:r>
                              <w:t>Искусственные дрова из спрессованных под большим давлением древесных отходов имеют большую удельную тепловую мощность. Поэтому количество таких дров не должно превышать 1,6-1,7 кг.</w:t>
                            </w:r>
                          </w:p>
                          <w:p w:rsidR="00CC4F9F" w:rsidRDefault="00CC4F9F" w:rsidP="00CC4F9F">
                            <w:r>
                              <w:t>Когда печка не используется, все воздушные заслонки должны быть закрыты.</w:t>
                            </w:r>
                          </w:p>
                          <w:p w:rsidR="00A70E96" w:rsidRDefault="00A70E96" w:rsidP="00CC4F9F"/>
                          <w:p w:rsidR="00CC4F9F" w:rsidRPr="00A63A1C" w:rsidRDefault="00CC4F9F" w:rsidP="00CC4F9F">
                            <w:pPr>
                              <w:pStyle w:val="3"/>
                            </w:pPr>
                            <w:r w:rsidRPr="00A63A1C">
                              <w:t>6.3 Первая топка</w:t>
                            </w:r>
                          </w:p>
                          <w:p w:rsidR="00CC4F9F" w:rsidRDefault="00CC4F9F" w:rsidP="00CC4F9F">
                            <w:r>
                              <w:t>При первой топке лак, покрывающий внешнюю поверхность печи-камина, спекается и затвердевает. Чтобы избежать повреждения лака и растрескивания шамотных плит, защищающих конструкцию печи изнутри, огонь при первой растопке должен быть небольшим (закладка дров не более 2-х поленьев, общим весом до 2-х кг), а продолжительность топки -  не более 1,5 часов. При второй и третьей топке, Вы можете постепенно увеличить количество дров до 2,5-3 кг.</w:t>
                            </w:r>
                          </w:p>
                          <w:p w:rsidR="00CC4F9F" w:rsidRDefault="00CC4F9F" w:rsidP="00CC4F9F">
                            <w:r>
                              <w:t xml:space="preserve">Также при первых топках из шамота может выделяться и испаряться остаточная влага, а лак в процессе обжига (спекания) выделяет специфический запах, что может привести к появлению небольшого дыма. Поэтому на начальном этапе необходимо проводить растопку только в хорошо проветриваемых помещениях. </w:t>
                            </w:r>
                            <w:r w:rsidRPr="00EB04E9">
                              <w:t>При правильно проведенных первых топках лак спекается, влага из шамота испаряется и при последующей работе печи запах и дым пропадают.</w:t>
                            </w:r>
                          </w:p>
                          <w:p w:rsidR="00CC4F9F" w:rsidRDefault="00CC4F9F" w:rsidP="00CC4F9F">
                            <w:r>
                              <w:t xml:space="preserve">В процессе топки при разогревании и остывании печи, происходит незначительное расширение конструкции и, сопровождаемое этим расширением, незначительное потрескивание элементов внешней облицовки печи. Это естественное явление, обусловленное перепадами температур и, как следствие, линейным расширением. </w:t>
                            </w:r>
                            <w:r w:rsidRPr="00EB04E9">
                              <w:t>Конструкция печи рассчитана на такое расширение</w:t>
                            </w:r>
                            <w:r>
                              <w:t xml:space="preserve"> и н</w:t>
                            </w:r>
                            <w:r w:rsidRPr="00EB04E9">
                              <w:t>ичего опасного в этом процессе нет.</w:t>
                            </w:r>
                          </w:p>
                          <w:p w:rsidR="00A70E96" w:rsidRPr="00EB04E9" w:rsidRDefault="00A70E96" w:rsidP="00CC4F9F"/>
                          <w:p w:rsidR="00CC4F9F" w:rsidRPr="0009163B" w:rsidRDefault="00CC4F9F" w:rsidP="00CC4F9F">
                            <w:pPr>
                              <w:pStyle w:val="3"/>
                            </w:pPr>
                            <w:r w:rsidRPr="0009163B">
                              <w:t>6.4 Управление процессом горения</w:t>
                            </w:r>
                          </w:p>
                          <w:p w:rsidR="00CC4F9F" w:rsidRDefault="00CC4F9F" w:rsidP="00CC4F9F">
                            <w:r>
                              <w:t>Процесс горения зависит от количества и качества топлива, а также от количества подаваемого в печь воздуха. Не рекомендуется слишком сильно уменьшать скорость сгорания, чрезмерным перекрыванием подачи воздуха. Это приводит к неполному сгоранию топлива, образованию дегтя, повышенному образованию сажи и загрязнению стекла дверцы. Кроме того, возникает опасность возникновения микровзрывов, воспламенения выходящих газов.</w:t>
                            </w:r>
                          </w:p>
                          <w:p w:rsidR="003F4AA9" w:rsidRDefault="00CC4F9F" w:rsidP="008B73BD">
                            <w:r>
                              <w:t xml:space="preserve">Управление подачей первичного воздуха (под колосник) внутрь печи осуществляется нижней </w:t>
                            </w:r>
                            <w:proofErr w:type="gramStart"/>
                            <w:r>
                              <w:t>ручкой</w:t>
                            </w:r>
                            <w:r w:rsidR="000A41C6">
                              <w:t xml:space="preserve"> </w:t>
                            </w:r>
                            <w:r>
                              <w:t>.</w:t>
                            </w:r>
                            <w:proofErr w:type="gramEnd"/>
                            <w:r>
                              <w:t xml:space="preserve"> В положении ручки </w:t>
                            </w:r>
                            <w:r w:rsidRPr="00EB04E9">
                              <w:t>«полностью открыто»</w:t>
                            </w:r>
                            <w:r w:rsidR="000A41C6">
                              <w:t xml:space="preserve"> (до упора вправо)</w:t>
                            </w:r>
                            <w:r w:rsidRPr="00EB04E9">
                              <w:t>,</w:t>
                            </w:r>
                            <w:r>
                              <w:t xml:space="preserve"> заслонка подачи воздуха открыта и в топку подается максимальное количество воздуха</w:t>
                            </w:r>
                            <w:r w:rsidR="003F4AA9">
                              <w:t>.</w:t>
                            </w:r>
                          </w:p>
                          <w:p w:rsidR="00D814E2" w:rsidRDefault="00D814E2" w:rsidP="008B73BD"/>
                          <w:p w:rsidR="008B73BD" w:rsidRDefault="001D0B48" w:rsidP="00D814E2">
                            <w:pPr>
                              <w:ind w:firstLine="0"/>
                              <w:jc w:val="center"/>
                            </w:pPr>
                            <w:r>
                              <w:rPr>
                                <w:noProof/>
                                <w:lang w:eastAsia="ru-RU"/>
                              </w:rPr>
                              <w:drawing>
                                <wp:inline distT="0" distB="0" distL="0" distR="0">
                                  <wp:extent cx="4310380" cy="2042180"/>
                                  <wp:effectExtent l="0" t="0" r="0" b="0"/>
                                  <wp:docPr id="18" name="Рисунок 18" descr="C:\Users\Инженер\Desktop\Инструкции\Сева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нженер\Desktop\Инструкции\Севан.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24353" cy="2048800"/>
                                          </a:xfrm>
                                          <a:prstGeom prst="rect">
                                            <a:avLst/>
                                          </a:prstGeom>
                                          <a:noFill/>
                                          <a:ln>
                                            <a:noFill/>
                                          </a:ln>
                                        </pic:spPr>
                                      </pic:pic>
                                    </a:graphicData>
                                  </a:graphic>
                                </wp:inline>
                              </w:drawing>
                            </w:r>
                          </w:p>
                          <w:p w:rsidR="003C7246" w:rsidRDefault="003C7246" w:rsidP="00D814E2">
                            <w:pPr>
                              <w:ind w:firstLine="0"/>
                              <w:jc w:val="center"/>
                            </w:pPr>
                          </w:p>
                          <w:p w:rsidR="00D814E2" w:rsidRDefault="00A038A5" w:rsidP="00D814E2">
                            <w:pPr>
                              <w:ind w:firstLine="0"/>
                              <w:jc w:val="center"/>
                            </w:pPr>
                            <w:r>
                              <w:t>Рис. 1</w:t>
                            </w:r>
                            <w:r w:rsidR="00D814E2" w:rsidRPr="00F73462">
                              <w:t xml:space="preserve">. </w:t>
                            </w:r>
                            <w:r w:rsidR="00D814E2">
                              <w:t>Схема печи-камина</w:t>
                            </w:r>
                          </w:p>
                          <w:p w:rsidR="00781C88" w:rsidRDefault="00781C88" w:rsidP="00D814E2">
                            <w:pPr>
                              <w:ind w:firstLine="0"/>
                              <w:jc w:val="center"/>
                            </w:pPr>
                          </w:p>
                          <w:p w:rsidR="00CC4F9F" w:rsidRDefault="00CC4F9F" w:rsidP="00CC4F9F">
                            <w:r>
                              <w:t>В среднем положении ручки, внутрь печи поступает ограниченное количество воздуха. В таком положении достигается оптимальная эффективность работы печи. Поступающего количества воздуха достаточно для предотвращения отложения сажи на внутренней поверхности дверки. Положение ручки, опре</w:t>
                            </w:r>
                            <w:bookmarkStart w:id="7" w:name="_GoBack"/>
                            <w:bookmarkEnd w:id="7"/>
                            <w:r>
                              <w:t>деляющее поступление воздуха в топку зависит от различных параметров: количества дров, тяги в дымоходе, фазы горения.</w:t>
                            </w:r>
                          </w:p>
                          <w:p w:rsidR="00CC4F9F" w:rsidRDefault="00CC4F9F" w:rsidP="00CC4F9F">
                            <w:r>
                              <w:t>В положении ручки «полностью закрыто» заслонка подачи воздуха закрыта.</w:t>
                            </w:r>
                          </w:p>
                          <w:p w:rsidR="00CC4F9F" w:rsidRDefault="00CC4F9F" w:rsidP="00CC4F9F">
                            <w:r>
                              <w:t xml:space="preserve">Верхняя </w:t>
                            </w:r>
                            <w:proofErr w:type="gramStart"/>
                            <w:r>
                              <w:t>ручка</w:t>
                            </w:r>
                            <w:r w:rsidR="00B345DD">
                              <w:t xml:space="preserve"> ,</w:t>
                            </w:r>
                            <w:proofErr w:type="gramEnd"/>
                            <w:r w:rsidR="000A41C6">
                              <w:t xml:space="preserve"> </w:t>
                            </w:r>
                            <w:r>
                              <w:t>подачи «вторичного воздуха», управляет подачей воздуха для обдува стекла дверки. «Вторичный воздух» также, влияет на процесс горения. Во избежание закопчения стекла, рекомендуется данную ручку оставлять в положении «полностью открыто».</w:t>
                            </w:r>
                          </w:p>
                          <w:p w:rsidR="00CC4F9F" w:rsidRDefault="00CC4F9F" w:rsidP="00CC4F9F">
                            <w:r>
                              <w:t>Дверца при горении должна быть закрыта, чтобы воспрепятствовать неуправляемому поступлению воздуха. Эффективность процесса горения в печи также зависит: от высоты, сечения и формы дымовой трубы, соответствующей окружающей здание, застройке; от силы и направления ветра; температуры и влажности наружного воздуха.</w:t>
                            </w:r>
                          </w:p>
                          <w:p w:rsidR="00CC4F9F" w:rsidRDefault="00CC4F9F" w:rsidP="00CC4F9F">
                            <w:r>
                              <w:t>Зола должна быть светло серой (</w:t>
                            </w:r>
                            <w:r w:rsidR="00B345DD">
                              <w:t xml:space="preserve">почти </w:t>
                            </w:r>
                            <w:r>
                              <w:t>белой). Темный цвет золы говорит о неполном сгорании. Дым из трубы должен быть максимально невидим. Темный дым, как и темная зола, говорит о неполном сгорании</w:t>
                            </w:r>
                            <w:r w:rsidR="00B345DD">
                              <w:t xml:space="preserve"> топлива</w:t>
                            </w:r>
                            <w:r>
                              <w:t>.</w:t>
                            </w:r>
                          </w:p>
                          <w:p w:rsidR="00CC4F9F" w:rsidRDefault="00CC4F9F" w:rsidP="00CC4F9F">
                            <w:r>
                              <w:t>При нормальном процессе горения, шамотные плитки внутри печи будут светлыми, а не закопченными.</w:t>
                            </w:r>
                          </w:p>
                          <w:p w:rsidR="00CC4F9F" w:rsidRPr="00B345DD" w:rsidRDefault="00CC4F9F" w:rsidP="00CC4F9F">
                            <w:pPr>
                              <w:rPr>
                                <w:b/>
                              </w:rPr>
                            </w:pPr>
                            <w:r w:rsidRPr="00B345DD">
                              <w:rPr>
                                <w:b/>
                              </w:rPr>
                              <w:t xml:space="preserve">Если дымоход выполнен без учета необходимых требований, то никакое управление процессом горения не компенсирует этих недостатков. </w:t>
                            </w:r>
                          </w:p>
                          <w:p w:rsidR="00A70E96" w:rsidRPr="0009163B" w:rsidRDefault="00A70E96" w:rsidP="00CC4F9F"/>
                          <w:p w:rsidR="00CC4F9F" w:rsidRPr="0009163B" w:rsidRDefault="00CC4F9F" w:rsidP="00CC4F9F">
                            <w:pPr>
                              <w:pStyle w:val="3"/>
                            </w:pPr>
                            <w:r w:rsidRPr="0009163B">
                              <w:t>6.5 Топка печи в переходный период</w:t>
                            </w:r>
                          </w:p>
                          <w:p w:rsidR="00CC4F9F" w:rsidRPr="008D35DE" w:rsidRDefault="00CC4F9F" w:rsidP="00CC4F9F">
                            <w:r>
                              <w:t>В переходный период (весна - осень) при резких колебаниях температуры наружного воздуха, при резком перепаде давления, в дымовой трубе могут образовываться завихрения, препятствующие свободному удалению продуктов сгорания в атмосферу. В этот период необходимо растапливать печку только небольшим количеством сухих дров при приоткрытой дверке и полностью открытой заслонке подачи воздуха. Дверку можно прикрыть только после достижения устойчивого горения.</w:t>
                            </w:r>
                          </w:p>
                          <w:p w:rsidR="00CC4F9F" w:rsidRDefault="00CC4F9F" w:rsidP="00CC4F9F"/>
                          <w:p w:rsidR="00B345DD" w:rsidRDefault="00B345DD" w:rsidP="00CC4F9F"/>
                          <w:p w:rsidR="00B345DD" w:rsidRDefault="00B345DD" w:rsidP="00CC4F9F"/>
                          <w:p w:rsidR="00B345DD" w:rsidRDefault="00B345DD" w:rsidP="00CC4F9F"/>
                          <w:p w:rsidR="00B345DD" w:rsidRDefault="00B345DD" w:rsidP="00CC4F9F"/>
                          <w:p w:rsidR="00B345DD" w:rsidRDefault="00B345DD" w:rsidP="00CC4F9F"/>
                          <w:p w:rsidR="00B345DD" w:rsidRDefault="00B345DD" w:rsidP="00CC4F9F"/>
                          <w:p w:rsidR="00B345DD" w:rsidRDefault="00B345DD" w:rsidP="00CC4F9F"/>
                          <w:p w:rsidR="00B345DD" w:rsidRDefault="00B345DD" w:rsidP="00CC4F9F"/>
                          <w:p w:rsidR="00B345DD" w:rsidRDefault="00B345DD" w:rsidP="00CC4F9F"/>
                          <w:p w:rsidR="00B345DD" w:rsidRDefault="00B345DD" w:rsidP="00CC4F9F"/>
                          <w:p w:rsidR="00B345DD" w:rsidRDefault="00B345DD" w:rsidP="00CC4F9F"/>
                          <w:p w:rsidR="00B345DD" w:rsidRDefault="00B345DD" w:rsidP="00CC4F9F"/>
                          <w:p w:rsidR="00B345DD" w:rsidRDefault="00B345DD" w:rsidP="00CC4F9F"/>
                          <w:p w:rsidR="00B345DD" w:rsidRDefault="00B345DD" w:rsidP="00CC4F9F"/>
                          <w:p w:rsidR="00B345DD" w:rsidRPr="00D923F3" w:rsidRDefault="00B345DD" w:rsidP="00CC4F9F"/>
                          <w:p w:rsidR="00A703C5" w:rsidRDefault="00A703C5" w:rsidP="00CC4F9F">
                            <w:pPr>
                              <w:pStyle w:val="2"/>
                            </w:pPr>
                          </w:p>
                          <w:p w:rsidR="00A703C5" w:rsidRDefault="00A703C5" w:rsidP="00CC4F9F">
                            <w:pPr>
                              <w:pStyle w:val="2"/>
                            </w:pPr>
                          </w:p>
                          <w:p w:rsidR="00A703C5" w:rsidRDefault="00A703C5" w:rsidP="00CC4F9F">
                            <w:pPr>
                              <w:pStyle w:val="2"/>
                            </w:pPr>
                          </w:p>
                          <w:p w:rsidR="00A703C5" w:rsidRDefault="00A703C5" w:rsidP="00CC4F9F">
                            <w:pPr>
                              <w:pStyle w:val="2"/>
                            </w:pPr>
                          </w:p>
                          <w:p w:rsidR="00A703C5" w:rsidRDefault="00A703C5" w:rsidP="00CC4F9F">
                            <w:pPr>
                              <w:pStyle w:val="2"/>
                            </w:pPr>
                          </w:p>
                          <w:p w:rsidR="00A703C5" w:rsidRDefault="00A703C5" w:rsidP="00CC4F9F">
                            <w:pPr>
                              <w:pStyle w:val="2"/>
                            </w:pPr>
                          </w:p>
                          <w:p w:rsidR="003C7246" w:rsidRDefault="003C7246" w:rsidP="00CC4F9F">
                            <w:pPr>
                              <w:pStyle w:val="2"/>
                            </w:pPr>
                          </w:p>
                          <w:p w:rsidR="00CC4F9F" w:rsidRPr="00D923F3" w:rsidRDefault="00CC4F9F" w:rsidP="00CC4F9F">
                            <w:pPr>
                              <w:pStyle w:val="2"/>
                            </w:pPr>
                            <w:proofErr w:type="gramStart"/>
                            <w:r>
                              <w:t>7</w:t>
                            </w:r>
                            <w:r w:rsidRPr="00A63A1C">
                              <w:t xml:space="preserve">  Нарушения</w:t>
                            </w:r>
                            <w:proofErr w:type="gramEnd"/>
                            <w:r w:rsidRPr="00A63A1C">
                              <w:t xml:space="preserve"> в работе.</w:t>
                            </w:r>
                            <w:r>
                              <w:br/>
                            </w:r>
                            <w:r w:rsidRPr="00A63A1C">
                              <w:t>Возможные причины и их устранение.</w:t>
                            </w:r>
                          </w:p>
                          <w:p w:rsidR="00CC4F9F" w:rsidRPr="00D923F3" w:rsidRDefault="00CC4F9F" w:rsidP="00CC4F9F"/>
                          <w:tbl>
                            <w:tblPr>
                              <w:tblW w:w="6894" w:type="dxa"/>
                              <w:jc w:val="center"/>
                              <w:tblLayout w:type="fixed"/>
                              <w:tblCellMar>
                                <w:left w:w="57" w:type="dxa"/>
                                <w:right w:w="57" w:type="dxa"/>
                              </w:tblCellMar>
                              <w:tblLook w:val="0000" w:firstRow="0" w:lastRow="0" w:firstColumn="0" w:lastColumn="0" w:noHBand="0" w:noVBand="0"/>
                            </w:tblPr>
                            <w:tblGrid>
                              <w:gridCol w:w="245"/>
                              <w:gridCol w:w="1506"/>
                              <w:gridCol w:w="2492"/>
                              <w:gridCol w:w="2651"/>
                            </w:tblGrid>
                            <w:tr w:rsidR="00CC4F9F" w:rsidRPr="00B85E55" w:rsidTr="00CC4F9F">
                              <w:trPr>
                                <w:trHeight w:val="216"/>
                                <w:jc w:val="center"/>
                              </w:trPr>
                              <w:tc>
                                <w:tcPr>
                                  <w:tcW w:w="269" w:type="dxa"/>
                                  <w:vMerge w:val="restart"/>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9"/>
                                    <w:rPr>
                                      <w:lang w:eastAsia="en-US"/>
                                    </w:rPr>
                                  </w:pPr>
                                  <w:r>
                                    <w:rPr>
                                      <w:lang w:eastAsia="en-US"/>
                                    </w:rPr>
                                    <w:t>1</w:t>
                                  </w:r>
                                </w:p>
                              </w:tc>
                              <w:tc>
                                <w:tcPr>
                                  <w:tcW w:w="1701" w:type="dxa"/>
                                  <w:vMerge w:val="restart"/>
                                  <w:tcBorders>
                                    <w:top w:val="single" w:sz="4" w:space="0" w:color="auto"/>
                                    <w:left w:val="single" w:sz="4" w:space="0" w:color="auto"/>
                                    <w:bottom w:val="nil"/>
                                    <w:right w:val="single" w:sz="4" w:space="0" w:color="auto"/>
                                  </w:tcBorders>
                                  <w:shd w:val="clear" w:color="auto" w:fill="FFFFFF"/>
                                  <w:vAlign w:val="center"/>
                                </w:tcPr>
                                <w:p w:rsidR="00CC4F9F" w:rsidRPr="00607F92" w:rsidRDefault="00CC4F9F" w:rsidP="00CC4F9F">
                                  <w:pPr>
                                    <w:pStyle w:val="a8"/>
                                  </w:pPr>
                                  <w:r w:rsidRPr="004F67E3">
                                    <w:t>Дрова</w:t>
                                  </w:r>
                                  <w:r w:rsidRPr="00607F92">
                                    <w:t xml:space="preserve"> плохо воспламеняются.</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8"/>
                                  </w:pPr>
                                  <w:r w:rsidRPr="00607F92">
                                    <w:t>Дрова слишком влажные.</w:t>
                                  </w:r>
                                </w:p>
                              </w:tc>
                              <w:tc>
                                <w:tcPr>
                                  <w:tcW w:w="3009" w:type="dxa"/>
                                  <w:tcBorders>
                                    <w:top w:val="single" w:sz="4" w:space="0" w:color="auto"/>
                                    <w:left w:val="single" w:sz="4" w:space="0" w:color="auto"/>
                                    <w:bottom w:val="single" w:sz="4" w:space="0" w:color="auto"/>
                                    <w:right w:val="single" w:sz="4" w:space="0" w:color="auto"/>
                                  </w:tcBorders>
                                  <w:shd w:val="clear" w:color="auto" w:fill="FFFFFF"/>
                                  <w:vAlign w:val="center"/>
                                </w:tcPr>
                                <w:p w:rsidR="00CC4F9F" w:rsidRPr="00607F92" w:rsidRDefault="00CC4F9F" w:rsidP="00CC4F9F">
                                  <w:pPr>
                                    <w:pStyle w:val="a8"/>
                                  </w:pPr>
                                  <w:r w:rsidRPr="00607F92">
                                    <w:t>Положите сухие дрова.</w:t>
                                  </w:r>
                                </w:p>
                              </w:tc>
                            </w:tr>
                            <w:tr w:rsidR="00CC4F9F" w:rsidRPr="00B85E55" w:rsidTr="00CC4F9F">
                              <w:trPr>
                                <w:trHeight w:val="355"/>
                                <w:jc w:val="center"/>
                              </w:trPr>
                              <w:tc>
                                <w:tcPr>
                                  <w:tcW w:w="269" w:type="dxa"/>
                                  <w:vMerge/>
                                  <w:tcBorders>
                                    <w:top w:val="nil"/>
                                    <w:left w:val="single" w:sz="4" w:space="0" w:color="auto"/>
                                    <w:bottom w:val="nil"/>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9"/>
                                    <w:rPr>
                                      <w:rFonts w:cs="Calibri"/>
                                      <w:szCs w:val="18"/>
                                      <w:lang w:eastAsia="en-US"/>
                                    </w:rPr>
                                  </w:pPr>
                                </w:p>
                              </w:tc>
                              <w:tc>
                                <w:tcPr>
                                  <w:tcW w:w="1701" w:type="dxa"/>
                                  <w:vMerge/>
                                  <w:tcBorders>
                                    <w:top w:val="nil"/>
                                    <w:left w:val="single" w:sz="4" w:space="0" w:color="auto"/>
                                    <w:bottom w:val="nil"/>
                                    <w:right w:val="single" w:sz="4" w:space="0" w:color="auto"/>
                                  </w:tcBorders>
                                  <w:shd w:val="clear" w:color="auto" w:fill="FFFFFF"/>
                                  <w:vAlign w:val="center"/>
                                </w:tcPr>
                                <w:p w:rsidR="00CC4F9F" w:rsidRPr="00607F92" w:rsidRDefault="00CC4F9F" w:rsidP="00CC4F9F">
                                  <w:pPr>
                                    <w:spacing w:before="20" w:after="20"/>
                                    <w:jc w:val="left"/>
                                    <w:rPr>
                                      <w:rFonts w:ascii="Calibri" w:hAnsi="Calibri" w:cs="Calibri"/>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8"/>
                                  </w:pPr>
                                  <w:r w:rsidRPr="00607F92">
                                    <w:t>Закрыта заслонка подачи воздуха.</w:t>
                                  </w:r>
                                </w:p>
                              </w:tc>
                              <w:tc>
                                <w:tcPr>
                                  <w:tcW w:w="3009" w:type="dxa"/>
                                  <w:tcBorders>
                                    <w:top w:val="single" w:sz="4" w:space="0" w:color="auto"/>
                                    <w:left w:val="single" w:sz="4" w:space="0" w:color="auto"/>
                                    <w:bottom w:val="single" w:sz="4" w:space="0" w:color="auto"/>
                                    <w:right w:val="single" w:sz="4" w:space="0" w:color="auto"/>
                                  </w:tcBorders>
                                  <w:shd w:val="clear" w:color="auto" w:fill="FFFFFF"/>
                                  <w:vAlign w:val="center"/>
                                </w:tcPr>
                                <w:p w:rsidR="00CC4F9F" w:rsidRPr="00607F92" w:rsidRDefault="00CC4F9F" w:rsidP="00CC4F9F">
                                  <w:pPr>
                                    <w:pStyle w:val="a8"/>
                                  </w:pPr>
                                  <w:r w:rsidRPr="00607F92">
                                    <w:t>Откройте заслонку.</w:t>
                                  </w:r>
                                </w:p>
                              </w:tc>
                            </w:tr>
                            <w:tr w:rsidR="00CC4F9F" w:rsidRPr="00B85E55" w:rsidTr="00CC4F9F">
                              <w:trPr>
                                <w:trHeight w:val="202"/>
                                <w:jc w:val="center"/>
                              </w:trPr>
                              <w:tc>
                                <w:tcPr>
                                  <w:tcW w:w="269" w:type="dxa"/>
                                  <w:vMerge/>
                                  <w:tcBorders>
                                    <w:top w:val="nil"/>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9"/>
                                    <w:rPr>
                                      <w:rFonts w:cs="Calibri"/>
                                      <w:szCs w:val="18"/>
                                      <w:lang w:eastAsia="en-US"/>
                                    </w:rPr>
                                  </w:pPr>
                                </w:p>
                              </w:tc>
                              <w:tc>
                                <w:tcPr>
                                  <w:tcW w:w="1701" w:type="dxa"/>
                                  <w:vMerge/>
                                  <w:tcBorders>
                                    <w:top w:val="nil"/>
                                    <w:left w:val="single" w:sz="4" w:space="0" w:color="auto"/>
                                    <w:bottom w:val="single" w:sz="4" w:space="0" w:color="auto"/>
                                    <w:right w:val="single" w:sz="4" w:space="0" w:color="auto"/>
                                  </w:tcBorders>
                                  <w:shd w:val="clear" w:color="auto" w:fill="FFFFFF"/>
                                  <w:vAlign w:val="center"/>
                                </w:tcPr>
                                <w:p w:rsidR="00CC4F9F" w:rsidRPr="00607F92" w:rsidRDefault="00CC4F9F" w:rsidP="00CC4F9F">
                                  <w:pPr>
                                    <w:spacing w:before="20" w:after="20"/>
                                    <w:jc w:val="left"/>
                                    <w:rPr>
                                      <w:rFonts w:ascii="Calibri" w:hAnsi="Calibri" w:cs="Calibri"/>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8"/>
                                  </w:pPr>
                                  <w:r w:rsidRPr="00607F92">
                                    <w:t>Поленья очень толстые.</w:t>
                                  </w:r>
                                </w:p>
                              </w:tc>
                              <w:tc>
                                <w:tcPr>
                                  <w:tcW w:w="3009" w:type="dxa"/>
                                  <w:tcBorders>
                                    <w:top w:val="single" w:sz="4" w:space="0" w:color="auto"/>
                                    <w:left w:val="single" w:sz="4" w:space="0" w:color="auto"/>
                                    <w:bottom w:val="single" w:sz="4" w:space="0" w:color="auto"/>
                                    <w:right w:val="single" w:sz="4" w:space="0" w:color="auto"/>
                                  </w:tcBorders>
                                  <w:shd w:val="clear" w:color="auto" w:fill="FFFFFF"/>
                                  <w:vAlign w:val="center"/>
                                </w:tcPr>
                                <w:p w:rsidR="00CC4F9F" w:rsidRPr="00607F92" w:rsidRDefault="00CC4F9F" w:rsidP="00CC4F9F">
                                  <w:pPr>
                                    <w:pStyle w:val="a8"/>
                                  </w:pPr>
                                  <w:r w:rsidRPr="00607F92">
                                    <w:t>Замените дрова на более мелкие.</w:t>
                                  </w:r>
                                </w:p>
                              </w:tc>
                            </w:tr>
                            <w:tr w:rsidR="00CC4F9F" w:rsidRPr="00B85E55" w:rsidTr="00CC4F9F">
                              <w:trPr>
                                <w:trHeight w:val="202"/>
                                <w:jc w:val="center"/>
                              </w:trPr>
                              <w:tc>
                                <w:tcPr>
                                  <w:tcW w:w="269" w:type="dxa"/>
                                  <w:vMerge w:val="restart"/>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9"/>
                                    <w:rPr>
                                      <w:lang w:eastAsia="en-US"/>
                                    </w:rPr>
                                  </w:pPr>
                                  <w:r>
                                    <w:rPr>
                                      <w:lang w:eastAsia="en-US"/>
                                    </w:rPr>
                                    <w:t>2</w:t>
                                  </w:r>
                                </w:p>
                              </w:tc>
                              <w:tc>
                                <w:tcPr>
                                  <w:tcW w:w="1701" w:type="dxa"/>
                                  <w:vMerge w:val="restart"/>
                                  <w:tcBorders>
                                    <w:top w:val="single" w:sz="4" w:space="0" w:color="auto"/>
                                    <w:left w:val="single" w:sz="4" w:space="0" w:color="auto"/>
                                    <w:bottom w:val="nil"/>
                                    <w:right w:val="single" w:sz="4" w:space="0" w:color="auto"/>
                                  </w:tcBorders>
                                  <w:shd w:val="clear" w:color="auto" w:fill="FFFFFF"/>
                                  <w:vAlign w:val="center"/>
                                </w:tcPr>
                                <w:p w:rsidR="00CC4F9F" w:rsidRPr="00607F92" w:rsidRDefault="00CC4F9F" w:rsidP="00CC4F9F">
                                  <w:pPr>
                                    <w:pStyle w:val="a8"/>
                                  </w:pPr>
                                  <w:r w:rsidRPr="00607F92">
                                    <w:t>Дрова при горении коптят без нормального светло желтого, пламени.</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8"/>
                                  </w:pPr>
                                  <w:r w:rsidRPr="00607F92">
                                    <w:t>Дрова слишком влажные.</w:t>
                                  </w:r>
                                </w:p>
                              </w:tc>
                              <w:tc>
                                <w:tcPr>
                                  <w:tcW w:w="3009" w:type="dxa"/>
                                  <w:tcBorders>
                                    <w:top w:val="single" w:sz="4" w:space="0" w:color="auto"/>
                                    <w:left w:val="single" w:sz="4" w:space="0" w:color="auto"/>
                                    <w:bottom w:val="single" w:sz="4" w:space="0" w:color="auto"/>
                                    <w:right w:val="single" w:sz="4" w:space="0" w:color="auto"/>
                                  </w:tcBorders>
                                  <w:shd w:val="clear" w:color="auto" w:fill="FFFFFF"/>
                                  <w:vAlign w:val="center"/>
                                </w:tcPr>
                                <w:p w:rsidR="00CC4F9F" w:rsidRPr="00607F92" w:rsidRDefault="00CC4F9F" w:rsidP="00CC4F9F">
                                  <w:pPr>
                                    <w:pStyle w:val="a8"/>
                                  </w:pPr>
                                  <w:r w:rsidRPr="00607F92">
                                    <w:t>Положите сухие дрова.</w:t>
                                  </w:r>
                                </w:p>
                              </w:tc>
                            </w:tr>
                            <w:tr w:rsidR="00CC4F9F" w:rsidRPr="00B85E55" w:rsidTr="00CC4F9F">
                              <w:trPr>
                                <w:trHeight w:val="662"/>
                                <w:jc w:val="center"/>
                              </w:trPr>
                              <w:tc>
                                <w:tcPr>
                                  <w:tcW w:w="269" w:type="dxa"/>
                                  <w:vMerge/>
                                  <w:tcBorders>
                                    <w:top w:val="nil"/>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9"/>
                                    <w:rPr>
                                      <w:rFonts w:cs="Calibri"/>
                                      <w:szCs w:val="18"/>
                                      <w:lang w:eastAsia="en-US"/>
                                    </w:rPr>
                                  </w:pPr>
                                </w:p>
                              </w:tc>
                              <w:tc>
                                <w:tcPr>
                                  <w:tcW w:w="1701" w:type="dxa"/>
                                  <w:vMerge/>
                                  <w:tcBorders>
                                    <w:top w:val="nil"/>
                                    <w:left w:val="single" w:sz="4" w:space="0" w:color="auto"/>
                                    <w:bottom w:val="single" w:sz="4" w:space="0" w:color="auto"/>
                                    <w:right w:val="single" w:sz="4" w:space="0" w:color="auto"/>
                                  </w:tcBorders>
                                  <w:shd w:val="clear" w:color="auto" w:fill="FFFFFF"/>
                                  <w:vAlign w:val="center"/>
                                </w:tcPr>
                                <w:p w:rsidR="00CC4F9F" w:rsidRPr="00607F92" w:rsidRDefault="00CC4F9F" w:rsidP="00CC4F9F">
                                  <w:pPr>
                                    <w:spacing w:before="20" w:after="20"/>
                                    <w:jc w:val="left"/>
                                    <w:rPr>
                                      <w:rFonts w:ascii="Calibri" w:hAnsi="Calibri" w:cs="Calibri"/>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8"/>
                                  </w:pPr>
                                  <w:r w:rsidRPr="00607F92">
                                    <w:t>Недостаточная подача воздуха в топку.</w:t>
                                  </w:r>
                                </w:p>
                              </w:tc>
                              <w:tc>
                                <w:tcPr>
                                  <w:tcW w:w="3009" w:type="dxa"/>
                                  <w:tcBorders>
                                    <w:top w:val="single" w:sz="4" w:space="0" w:color="auto"/>
                                    <w:left w:val="single" w:sz="4" w:space="0" w:color="auto"/>
                                    <w:bottom w:val="single" w:sz="4" w:space="0" w:color="auto"/>
                                    <w:right w:val="single" w:sz="4" w:space="0" w:color="auto"/>
                                  </w:tcBorders>
                                  <w:shd w:val="clear" w:color="auto" w:fill="FFFFFF"/>
                                  <w:vAlign w:val="center"/>
                                </w:tcPr>
                                <w:p w:rsidR="00CC4F9F" w:rsidRPr="00607F92" w:rsidRDefault="00CC4F9F" w:rsidP="00CC4F9F">
                                  <w:pPr>
                                    <w:pStyle w:val="a8"/>
                                  </w:pPr>
                                  <w:r w:rsidRPr="00607F92">
                                    <w:t>Откройте заслонку.</w:t>
                                  </w:r>
                                </w:p>
                              </w:tc>
                            </w:tr>
                            <w:tr w:rsidR="00CC4F9F" w:rsidRPr="00B85E55" w:rsidTr="00CC4F9F">
                              <w:trPr>
                                <w:trHeight w:val="312"/>
                                <w:jc w:val="center"/>
                              </w:trPr>
                              <w:tc>
                                <w:tcPr>
                                  <w:tcW w:w="269" w:type="dxa"/>
                                  <w:vMerge w:val="restart"/>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9"/>
                                    <w:rPr>
                                      <w:lang w:eastAsia="en-US"/>
                                    </w:rPr>
                                  </w:pPr>
                                  <w:r>
                                    <w:rPr>
                                      <w:lang w:eastAsia="en-US"/>
                                    </w:rPr>
                                    <w:t>3</w:t>
                                  </w:r>
                                </w:p>
                              </w:tc>
                              <w:tc>
                                <w:tcPr>
                                  <w:tcW w:w="1701" w:type="dxa"/>
                                  <w:vMerge w:val="restart"/>
                                  <w:tcBorders>
                                    <w:top w:val="single" w:sz="4" w:space="0" w:color="auto"/>
                                    <w:left w:val="single" w:sz="4" w:space="0" w:color="auto"/>
                                    <w:bottom w:val="nil"/>
                                    <w:right w:val="single" w:sz="4" w:space="0" w:color="auto"/>
                                  </w:tcBorders>
                                  <w:shd w:val="clear" w:color="auto" w:fill="FFFFFF"/>
                                  <w:vAlign w:val="center"/>
                                </w:tcPr>
                                <w:p w:rsidR="00CC4F9F" w:rsidRPr="00607F92" w:rsidRDefault="00CC4F9F" w:rsidP="00CC4F9F">
                                  <w:pPr>
                                    <w:pStyle w:val="a8"/>
                                  </w:pPr>
                                  <w:r w:rsidRPr="00607F92">
                                    <w:t>Дрова горят слишком интенсивно.</w:t>
                                  </w:r>
                                </w:p>
                              </w:tc>
                              <w:tc>
                                <w:tcPr>
                                  <w:tcW w:w="2835" w:type="dxa"/>
                                  <w:vMerge w:val="restart"/>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8"/>
                                  </w:pPr>
                                  <w:r w:rsidRPr="00607F92">
                                    <w:t>Слишком сильная тяга в трубе.</w:t>
                                  </w:r>
                                </w:p>
                              </w:tc>
                              <w:tc>
                                <w:tcPr>
                                  <w:tcW w:w="3009" w:type="dxa"/>
                                  <w:tcBorders>
                                    <w:top w:val="single" w:sz="4" w:space="0" w:color="auto"/>
                                    <w:left w:val="single" w:sz="4" w:space="0" w:color="auto"/>
                                    <w:bottom w:val="single" w:sz="4" w:space="0" w:color="auto"/>
                                    <w:right w:val="single" w:sz="4" w:space="0" w:color="auto"/>
                                  </w:tcBorders>
                                  <w:shd w:val="clear" w:color="auto" w:fill="FFFFFF"/>
                                  <w:vAlign w:val="center"/>
                                </w:tcPr>
                                <w:p w:rsidR="00CC4F9F" w:rsidRPr="00607F92" w:rsidRDefault="00CC4F9F" w:rsidP="00CC4F9F">
                                  <w:pPr>
                                    <w:pStyle w:val="a8"/>
                                  </w:pPr>
                                  <w:r w:rsidRPr="00607F92">
                                    <w:t>Прикройте заслонку.</w:t>
                                  </w:r>
                                </w:p>
                              </w:tc>
                            </w:tr>
                            <w:tr w:rsidR="00CC4F9F" w:rsidRPr="00B85E55" w:rsidTr="00CC4F9F">
                              <w:trPr>
                                <w:trHeight w:val="312"/>
                                <w:jc w:val="center"/>
                              </w:trPr>
                              <w:tc>
                                <w:tcPr>
                                  <w:tcW w:w="269" w:type="dxa"/>
                                  <w:vMerge/>
                                  <w:tcBorders>
                                    <w:top w:val="nil"/>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9"/>
                                    <w:rPr>
                                      <w:rFonts w:cs="Calibri"/>
                                      <w:szCs w:val="18"/>
                                      <w:lang w:eastAsia="en-US"/>
                                    </w:rPr>
                                  </w:pPr>
                                </w:p>
                              </w:tc>
                              <w:tc>
                                <w:tcPr>
                                  <w:tcW w:w="1701" w:type="dxa"/>
                                  <w:vMerge/>
                                  <w:tcBorders>
                                    <w:top w:val="nil"/>
                                    <w:left w:val="single" w:sz="4" w:space="0" w:color="auto"/>
                                    <w:bottom w:val="single" w:sz="4" w:space="0" w:color="auto"/>
                                    <w:right w:val="single" w:sz="4" w:space="0" w:color="auto"/>
                                  </w:tcBorders>
                                  <w:shd w:val="clear" w:color="auto" w:fill="FFFFFF"/>
                                  <w:vAlign w:val="center"/>
                                </w:tcPr>
                                <w:p w:rsidR="00CC4F9F" w:rsidRPr="00607F92" w:rsidRDefault="00CC4F9F" w:rsidP="00CC4F9F">
                                  <w:pPr>
                                    <w:spacing w:before="20" w:after="20"/>
                                    <w:jc w:val="left"/>
                                    <w:rPr>
                                      <w:rFonts w:ascii="Calibri" w:hAnsi="Calibri" w:cs="Calibri"/>
                                      <w:szCs w:val="18"/>
                                    </w:rPr>
                                  </w:pPr>
                                </w:p>
                              </w:tc>
                              <w:tc>
                                <w:tcPr>
                                  <w:tcW w:w="2835" w:type="dxa"/>
                                  <w:vMerge/>
                                  <w:tcBorders>
                                    <w:top w:val="nil"/>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spacing w:before="20" w:after="20"/>
                                    <w:jc w:val="left"/>
                                    <w:rPr>
                                      <w:rFonts w:ascii="Calibri" w:hAnsi="Calibri" w:cs="Calibri"/>
                                      <w:szCs w:val="18"/>
                                    </w:rPr>
                                  </w:pPr>
                                </w:p>
                              </w:tc>
                              <w:tc>
                                <w:tcPr>
                                  <w:tcW w:w="3009" w:type="dxa"/>
                                  <w:tcBorders>
                                    <w:top w:val="single" w:sz="4" w:space="0" w:color="auto"/>
                                    <w:left w:val="single" w:sz="4" w:space="0" w:color="auto"/>
                                    <w:bottom w:val="single" w:sz="4" w:space="0" w:color="auto"/>
                                    <w:right w:val="single" w:sz="4" w:space="0" w:color="auto"/>
                                  </w:tcBorders>
                                  <w:shd w:val="clear" w:color="auto" w:fill="FFFFFF"/>
                                  <w:vAlign w:val="center"/>
                                </w:tcPr>
                                <w:p w:rsidR="00CC4F9F" w:rsidRPr="00607F92" w:rsidRDefault="00CC4F9F" w:rsidP="00CC4F9F">
                                  <w:pPr>
                                    <w:pStyle w:val="a8"/>
                                  </w:pPr>
                                  <w:r w:rsidRPr="00607F92">
                                    <w:t>Положите более крупные дрова.</w:t>
                                  </w:r>
                                </w:p>
                              </w:tc>
                            </w:tr>
                            <w:tr w:rsidR="00CC4F9F" w:rsidRPr="00B85E55" w:rsidTr="00CC4F9F">
                              <w:trPr>
                                <w:trHeight w:val="446"/>
                                <w:jc w:val="center"/>
                              </w:trPr>
                              <w:tc>
                                <w:tcPr>
                                  <w:tcW w:w="269" w:type="dxa"/>
                                  <w:vMerge w:val="restart"/>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9"/>
                                    <w:rPr>
                                      <w:lang w:eastAsia="en-US"/>
                                    </w:rPr>
                                  </w:pPr>
                                  <w:r>
                                    <w:rPr>
                                      <w:lang w:eastAsia="en-US"/>
                                    </w:rPr>
                                    <w:t>4</w:t>
                                  </w:r>
                                </w:p>
                              </w:tc>
                              <w:tc>
                                <w:tcPr>
                                  <w:tcW w:w="1701" w:type="dxa"/>
                                  <w:vMerge w:val="restart"/>
                                  <w:tcBorders>
                                    <w:top w:val="single" w:sz="4" w:space="0" w:color="auto"/>
                                    <w:left w:val="single" w:sz="4" w:space="0" w:color="auto"/>
                                    <w:bottom w:val="nil"/>
                                    <w:right w:val="single" w:sz="4" w:space="0" w:color="auto"/>
                                  </w:tcBorders>
                                  <w:shd w:val="clear" w:color="auto" w:fill="FFFFFF"/>
                                  <w:vAlign w:val="center"/>
                                </w:tcPr>
                                <w:p w:rsidR="00CC4F9F" w:rsidRPr="00607F92" w:rsidRDefault="00CC4F9F" w:rsidP="00CC4F9F">
                                  <w:pPr>
                                    <w:pStyle w:val="a8"/>
                                  </w:pPr>
                                  <w:r w:rsidRPr="00607F92">
                                    <w:t>Печь не дает достаточно тепла, а дрова горят интенсивно.</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8"/>
                                  </w:pPr>
                                  <w:r w:rsidRPr="00607F92">
                                    <w:t>Слишком сильная тяга в трубе.</w:t>
                                  </w:r>
                                </w:p>
                              </w:tc>
                              <w:tc>
                                <w:tcPr>
                                  <w:tcW w:w="3009" w:type="dxa"/>
                                  <w:tcBorders>
                                    <w:top w:val="single" w:sz="4" w:space="0" w:color="auto"/>
                                    <w:left w:val="single" w:sz="4" w:space="0" w:color="auto"/>
                                    <w:bottom w:val="single" w:sz="4" w:space="0" w:color="auto"/>
                                    <w:right w:val="single" w:sz="4" w:space="0" w:color="auto"/>
                                  </w:tcBorders>
                                  <w:shd w:val="clear" w:color="auto" w:fill="FFFFFF"/>
                                  <w:vAlign w:val="center"/>
                                </w:tcPr>
                                <w:p w:rsidR="00CC4F9F" w:rsidRPr="00607F92" w:rsidRDefault="00CC4F9F" w:rsidP="00CC4F9F">
                                  <w:pPr>
                                    <w:pStyle w:val="a8"/>
                                  </w:pPr>
                                  <w:r w:rsidRPr="00607F92">
                                    <w:t>Прикройте заслонку.</w:t>
                                  </w:r>
                                </w:p>
                              </w:tc>
                            </w:tr>
                            <w:tr w:rsidR="00CC4F9F" w:rsidRPr="00B85E55" w:rsidTr="00CC4F9F">
                              <w:trPr>
                                <w:trHeight w:val="446"/>
                                <w:jc w:val="center"/>
                              </w:trPr>
                              <w:tc>
                                <w:tcPr>
                                  <w:tcW w:w="269" w:type="dxa"/>
                                  <w:vMerge/>
                                  <w:tcBorders>
                                    <w:top w:val="nil"/>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9"/>
                                    <w:rPr>
                                      <w:rFonts w:cs="Calibri"/>
                                      <w:szCs w:val="18"/>
                                      <w:lang w:eastAsia="en-US"/>
                                    </w:rPr>
                                  </w:pPr>
                                </w:p>
                              </w:tc>
                              <w:tc>
                                <w:tcPr>
                                  <w:tcW w:w="1701" w:type="dxa"/>
                                  <w:vMerge/>
                                  <w:tcBorders>
                                    <w:top w:val="nil"/>
                                    <w:left w:val="single" w:sz="4" w:space="0" w:color="auto"/>
                                    <w:bottom w:val="single" w:sz="4" w:space="0" w:color="auto"/>
                                    <w:right w:val="single" w:sz="4" w:space="0" w:color="auto"/>
                                  </w:tcBorders>
                                  <w:shd w:val="clear" w:color="auto" w:fill="FFFFFF"/>
                                  <w:vAlign w:val="center"/>
                                </w:tcPr>
                                <w:p w:rsidR="00CC4F9F" w:rsidRPr="00607F92" w:rsidRDefault="00CC4F9F" w:rsidP="00CC4F9F">
                                  <w:pPr>
                                    <w:spacing w:before="20" w:after="20"/>
                                    <w:jc w:val="left"/>
                                    <w:rPr>
                                      <w:rFonts w:ascii="Calibri" w:hAnsi="Calibri" w:cs="Calibri"/>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8"/>
                                  </w:pPr>
                                  <w:r w:rsidRPr="00607F92">
                                    <w:t>Дрова гнилые.</w:t>
                                  </w:r>
                                </w:p>
                              </w:tc>
                              <w:tc>
                                <w:tcPr>
                                  <w:tcW w:w="3009" w:type="dxa"/>
                                  <w:tcBorders>
                                    <w:top w:val="single" w:sz="4" w:space="0" w:color="auto"/>
                                    <w:left w:val="single" w:sz="4" w:space="0" w:color="auto"/>
                                    <w:bottom w:val="single" w:sz="4" w:space="0" w:color="auto"/>
                                    <w:right w:val="single" w:sz="4" w:space="0" w:color="auto"/>
                                  </w:tcBorders>
                                  <w:shd w:val="clear" w:color="auto" w:fill="FFFFFF"/>
                                  <w:vAlign w:val="center"/>
                                </w:tcPr>
                                <w:p w:rsidR="00CC4F9F" w:rsidRPr="00607F92" w:rsidRDefault="00CC4F9F" w:rsidP="00CC4F9F">
                                  <w:pPr>
                                    <w:pStyle w:val="a8"/>
                                  </w:pPr>
                                  <w:r w:rsidRPr="00607F92">
                                    <w:t>Положите сухие нормальные дрова.</w:t>
                                  </w:r>
                                </w:p>
                              </w:tc>
                            </w:tr>
                            <w:tr w:rsidR="00CC4F9F" w:rsidRPr="00B85E55" w:rsidTr="00CC4F9F">
                              <w:trPr>
                                <w:trHeight w:val="449"/>
                                <w:jc w:val="center"/>
                              </w:trPr>
                              <w:tc>
                                <w:tcPr>
                                  <w:tcW w:w="269" w:type="dxa"/>
                                  <w:vMerge w:val="restart"/>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9"/>
                                    <w:rPr>
                                      <w:lang w:eastAsia="en-US"/>
                                    </w:rPr>
                                  </w:pPr>
                                  <w:r>
                                    <w:rPr>
                                      <w:lang w:eastAsia="en-US"/>
                                    </w:rPr>
                                    <w:t>5</w:t>
                                  </w:r>
                                </w:p>
                              </w:tc>
                              <w:tc>
                                <w:tcPr>
                                  <w:tcW w:w="1701" w:type="dxa"/>
                                  <w:vMerge w:val="restart"/>
                                  <w:tcBorders>
                                    <w:top w:val="single" w:sz="4" w:space="0" w:color="auto"/>
                                    <w:left w:val="single" w:sz="4" w:space="0" w:color="auto"/>
                                    <w:bottom w:val="nil"/>
                                    <w:right w:val="single" w:sz="4" w:space="0" w:color="auto"/>
                                  </w:tcBorders>
                                  <w:shd w:val="clear" w:color="auto" w:fill="FFFFFF"/>
                                  <w:vAlign w:val="center"/>
                                </w:tcPr>
                                <w:p w:rsidR="00CC4F9F" w:rsidRPr="00607F92" w:rsidRDefault="00CC4F9F" w:rsidP="00CC4F9F">
                                  <w:pPr>
                                    <w:pStyle w:val="a8"/>
                                  </w:pPr>
                                  <w:proofErr w:type="gramStart"/>
                                  <w:r w:rsidRPr="00607F92">
                                    <w:t>Во время</w:t>
                                  </w:r>
                                  <w:proofErr w:type="gramEnd"/>
                                  <w:r w:rsidRPr="00607F92">
                                    <w:t xml:space="preserve"> топки дым поступает в помещение.</w:t>
                                  </w:r>
                                </w:p>
                              </w:tc>
                              <w:tc>
                                <w:tcPr>
                                  <w:tcW w:w="2835" w:type="dxa"/>
                                  <w:vMerge w:val="restart"/>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8"/>
                                  </w:pPr>
                                  <w:r w:rsidRPr="00607F92">
                                    <w:t>Слабая тяга. Неблагоприятное направление ветра. Сечение трубы заужено отложениями сажи и дегтя.</w:t>
                                  </w:r>
                                </w:p>
                              </w:tc>
                              <w:tc>
                                <w:tcPr>
                                  <w:tcW w:w="3009" w:type="dxa"/>
                                  <w:tcBorders>
                                    <w:top w:val="single" w:sz="4" w:space="0" w:color="auto"/>
                                    <w:left w:val="single" w:sz="4" w:space="0" w:color="auto"/>
                                    <w:bottom w:val="single" w:sz="4" w:space="0" w:color="auto"/>
                                    <w:right w:val="single" w:sz="4" w:space="0" w:color="auto"/>
                                  </w:tcBorders>
                                  <w:shd w:val="clear" w:color="auto" w:fill="FFFFFF"/>
                                  <w:vAlign w:val="center"/>
                                </w:tcPr>
                                <w:p w:rsidR="00CC4F9F" w:rsidRPr="00607F92" w:rsidRDefault="00CC4F9F" w:rsidP="00CC4F9F">
                                  <w:pPr>
                                    <w:pStyle w:val="a8"/>
                                  </w:pPr>
                                  <w:r w:rsidRPr="00607F92">
                                    <w:t>Прочистить дымоход.</w:t>
                                  </w:r>
                                </w:p>
                              </w:tc>
                            </w:tr>
                            <w:tr w:rsidR="00CC4F9F" w:rsidRPr="00B85E55" w:rsidTr="00CC4F9F">
                              <w:trPr>
                                <w:trHeight w:val="850"/>
                                <w:jc w:val="center"/>
                              </w:trPr>
                              <w:tc>
                                <w:tcPr>
                                  <w:tcW w:w="269" w:type="dxa"/>
                                  <w:vMerge/>
                                  <w:tcBorders>
                                    <w:top w:val="nil"/>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9"/>
                                    <w:rPr>
                                      <w:rFonts w:cs="Calibri"/>
                                      <w:szCs w:val="18"/>
                                      <w:lang w:eastAsia="en-US"/>
                                    </w:rPr>
                                  </w:pPr>
                                </w:p>
                              </w:tc>
                              <w:tc>
                                <w:tcPr>
                                  <w:tcW w:w="1701" w:type="dxa"/>
                                  <w:vMerge/>
                                  <w:tcBorders>
                                    <w:top w:val="nil"/>
                                    <w:left w:val="single" w:sz="4" w:space="0" w:color="auto"/>
                                    <w:bottom w:val="single" w:sz="4" w:space="0" w:color="auto"/>
                                    <w:right w:val="single" w:sz="4" w:space="0" w:color="auto"/>
                                  </w:tcBorders>
                                  <w:shd w:val="clear" w:color="auto" w:fill="FFFFFF"/>
                                  <w:vAlign w:val="center"/>
                                </w:tcPr>
                                <w:p w:rsidR="00CC4F9F" w:rsidRPr="00607F92" w:rsidRDefault="00CC4F9F" w:rsidP="00CC4F9F">
                                  <w:pPr>
                                    <w:spacing w:before="20" w:after="20"/>
                                    <w:jc w:val="left"/>
                                    <w:rPr>
                                      <w:rFonts w:ascii="Calibri" w:hAnsi="Calibri" w:cs="Calibri"/>
                                      <w:szCs w:val="18"/>
                                    </w:rPr>
                                  </w:pPr>
                                </w:p>
                              </w:tc>
                              <w:tc>
                                <w:tcPr>
                                  <w:tcW w:w="2835" w:type="dxa"/>
                                  <w:vMerge/>
                                  <w:tcBorders>
                                    <w:top w:val="nil"/>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spacing w:before="20" w:after="20"/>
                                    <w:jc w:val="left"/>
                                    <w:rPr>
                                      <w:rFonts w:ascii="Calibri" w:hAnsi="Calibri" w:cs="Calibri"/>
                                      <w:szCs w:val="18"/>
                                    </w:rPr>
                                  </w:pPr>
                                </w:p>
                              </w:tc>
                              <w:tc>
                                <w:tcPr>
                                  <w:tcW w:w="3009" w:type="dxa"/>
                                  <w:tcBorders>
                                    <w:top w:val="single" w:sz="4" w:space="0" w:color="auto"/>
                                    <w:left w:val="single" w:sz="4" w:space="0" w:color="auto"/>
                                    <w:bottom w:val="single" w:sz="4" w:space="0" w:color="auto"/>
                                    <w:right w:val="single" w:sz="4" w:space="0" w:color="auto"/>
                                  </w:tcBorders>
                                  <w:shd w:val="clear" w:color="auto" w:fill="FFFFFF"/>
                                  <w:vAlign w:val="center"/>
                                </w:tcPr>
                                <w:p w:rsidR="00CC4F9F" w:rsidRPr="00607F92" w:rsidRDefault="00CC4F9F" w:rsidP="00CC4F9F">
                                  <w:pPr>
                                    <w:pStyle w:val="a8"/>
                                  </w:pPr>
                                  <w:r w:rsidRPr="00607F92">
                                    <w:t>Вызвать монтажную организацию и обсудить вопрос по реконструкции дымохода.</w:t>
                                  </w:r>
                                </w:p>
                              </w:tc>
                            </w:tr>
                            <w:tr w:rsidR="00CC4F9F" w:rsidRPr="00B85E55" w:rsidTr="00CC4F9F">
                              <w:trPr>
                                <w:trHeight w:val="168"/>
                                <w:jc w:val="center"/>
                              </w:trPr>
                              <w:tc>
                                <w:tcPr>
                                  <w:tcW w:w="269" w:type="dxa"/>
                                  <w:vMerge w:val="restart"/>
                                  <w:tcBorders>
                                    <w:top w:val="single" w:sz="4" w:space="0" w:color="auto"/>
                                    <w:left w:val="single" w:sz="4" w:space="0" w:color="auto"/>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9"/>
                                    <w:rPr>
                                      <w:lang w:eastAsia="en-US"/>
                                    </w:rPr>
                                  </w:pPr>
                                  <w:r>
                                    <w:rPr>
                                      <w:lang w:eastAsia="en-US"/>
                                    </w:rPr>
                                    <w:t>6</w:t>
                                  </w:r>
                                </w:p>
                              </w:tc>
                              <w:tc>
                                <w:tcPr>
                                  <w:tcW w:w="1701" w:type="dxa"/>
                                  <w:vMerge w:val="restart"/>
                                  <w:tcBorders>
                                    <w:top w:val="single" w:sz="4" w:space="0" w:color="auto"/>
                                    <w:left w:val="single" w:sz="4" w:space="0" w:color="auto"/>
                                    <w:right w:val="single" w:sz="4" w:space="0" w:color="auto"/>
                                  </w:tcBorders>
                                  <w:shd w:val="clear" w:color="auto" w:fill="FFFFFF"/>
                                  <w:vAlign w:val="center"/>
                                </w:tcPr>
                                <w:p w:rsidR="00CC4F9F" w:rsidRPr="00607F92" w:rsidRDefault="00CC4F9F" w:rsidP="00CC4F9F">
                                  <w:pPr>
                                    <w:pStyle w:val="a8"/>
                                  </w:pPr>
                                  <w:r w:rsidRPr="00607F92">
                                    <w:t>Стекло и внутренние поверхности печи быстро покрываются копотью.</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8"/>
                                  </w:pPr>
                                  <w:r w:rsidRPr="00607F92">
                                    <w:t>Сырая древесина.</w:t>
                                  </w:r>
                                </w:p>
                              </w:tc>
                              <w:tc>
                                <w:tcPr>
                                  <w:tcW w:w="3009" w:type="dxa"/>
                                  <w:vMerge w:val="restart"/>
                                  <w:tcBorders>
                                    <w:top w:val="single" w:sz="4" w:space="0" w:color="auto"/>
                                    <w:left w:val="single" w:sz="4" w:space="0" w:color="auto"/>
                                    <w:right w:val="single" w:sz="4" w:space="0" w:color="auto"/>
                                  </w:tcBorders>
                                  <w:shd w:val="clear" w:color="auto" w:fill="FFFFFF"/>
                                  <w:vAlign w:val="center"/>
                                </w:tcPr>
                                <w:p w:rsidR="00CC4F9F" w:rsidRPr="00607F92" w:rsidRDefault="00CC4F9F" w:rsidP="00CC4F9F">
                                  <w:pPr>
                                    <w:pStyle w:val="a8"/>
                                  </w:pPr>
                                  <w:r w:rsidRPr="00607F92">
                                    <w:t>Положите сухие дрова в достаточном количестве. Откройте заслонку.</w:t>
                                  </w:r>
                                </w:p>
                              </w:tc>
                            </w:tr>
                            <w:tr w:rsidR="00CC4F9F" w:rsidRPr="00B85E55" w:rsidTr="00CC4F9F">
                              <w:trPr>
                                <w:trHeight w:val="192"/>
                                <w:jc w:val="center"/>
                              </w:trPr>
                              <w:tc>
                                <w:tcPr>
                                  <w:tcW w:w="269" w:type="dxa"/>
                                  <w:vMerge/>
                                  <w:tcBorders>
                                    <w:left w:val="single" w:sz="4" w:space="0" w:color="auto"/>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9"/>
                                    <w:rPr>
                                      <w:rFonts w:cs="Calibri"/>
                                      <w:szCs w:val="18"/>
                                      <w:lang w:eastAsia="en-US"/>
                                    </w:rPr>
                                  </w:pPr>
                                </w:p>
                              </w:tc>
                              <w:tc>
                                <w:tcPr>
                                  <w:tcW w:w="1701" w:type="dxa"/>
                                  <w:vMerge/>
                                  <w:tcBorders>
                                    <w:left w:val="single" w:sz="4" w:space="0" w:color="auto"/>
                                    <w:right w:val="single" w:sz="4" w:space="0" w:color="auto"/>
                                  </w:tcBorders>
                                  <w:shd w:val="clear" w:color="auto" w:fill="FFFFFF"/>
                                  <w:vAlign w:val="center"/>
                                </w:tcPr>
                                <w:p w:rsidR="00CC4F9F" w:rsidRPr="00607F92" w:rsidRDefault="00CC4F9F" w:rsidP="00CC4F9F">
                                  <w:pPr>
                                    <w:spacing w:before="20" w:after="20"/>
                                    <w:jc w:val="left"/>
                                    <w:rPr>
                                      <w:rFonts w:ascii="Calibri" w:hAnsi="Calibri" w:cs="Calibri"/>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8"/>
                                  </w:pPr>
                                  <w:r w:rsidRPr="00607F92">
                                    <w:t>Слабая подача воздуха.</w:t>
                                  </w:r>
                                </w:p>
                              </w:tc>
                              <w:tc>
                                <w:tcPr>
                                  <w:tcW w:w="3009" w:type="dxa"/>
                                  <w:vMerge/>
                                  <w:tcBorders>
                                    <w:left w:val="single" w:sz="4" w:space="0" w:color="auto"/>
                                    <w:right w:val="single" w:sz="4" w:space="0" w:color="auto"/>
                                  </w:tcBorders>
                                  <w:shd w:val="clear" w:color="auto" w:fill="FFFFFF"/>
                                  <w:vAlign w:val="center"/>
                                </w:tcPr>
                                <w:p w:rsidR="00CC4F9F" w:rsidRPr="00607F92" w:rsidRDefault="00CC4F9F" w:rsidP="00CC4F9F">
                                  <w:pPr>
                                    <w:spacing w:before="20" w:after="20"/>
                                    <w:jc w:val="left"/>
                                    <w:rPr>
                                      <w:rFonts w:ascii="Calibri" w:hAnsi="Calibri" w:cs="Calibri"/>
                                      <w:szCs w:val="18"/>
                                    </w:rPr>
                                  </w:pPr>
                                </w:p>
                              </w:tc>
                            </w:tr>
                            <w:tr w:rsidR="00CC4F9F" w:rsidRPr="00B85E55" w:rsidTr="00CC4F9F">
                              <w:trPr>
                                <w:trHeight w:val="418"/>
                                <w:jc w:val="center"/>
                              </w:trPr>
                              <w:tc>
                                <w:tcPr>
                                  <w:tcW w:w="269" w:type="dxa"/>
                                  <w:vMerge/>
                                  <w:tcBorders>
                                    <w:left w:val="single" w:sz="4" w:space="0" w:color="auto"/>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9"/>
                                    <w:rPr>
                                      <w:rFonts w:cs="Calibri"/>
                                      <w:szCs w:val="18"/>
                                      <w:lang w:eastAsia="en-US"/>
                                    </w:rPr>
                                  </w:pPr>
                                </w:p>
                              </w:tc>
                              <w:tc>
                                <w:tcPr>
                                  <w:tcW w:w="1701" w:type="dxa"/>
                                  <w:vMerge/>
                                  <w:tcBorders>
                                    <w:left w:val="single" w:sz="4" w:space="0" w:color="auto"/>
                                    <w:right w:val="single" w:sz="4" w:space="0" w:color="auto"/>
                                  </w:tcBorders>
                                  <w:shd w:val="clear" w:color="auto" w:fill="FFFFFF"/>
                                  <w:vAlign w:val="center"/>
                                </w:tcPr>
                                <w:p w:rsidR="00CC4F9F" w:rsidRPr="00607F92" w:rsidRDefault="00CC4F9F" w:rsidP="00CC4F9F">
                                  <w:pPr>
                                    <w:spacing w:before="20" w:after="20"/>
                                    <w:jc w:val="left"/>
                                    <w:rPr>
                                      <w:rFonts w:ascii="Calibri" w:hAnsi="Calibri" w:cs="Calibri"/>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8"/>
                                  </w:pPr>
                                  <w:r w:rsidRPr="00607F92">
                                    <w:t>Мало дров и недостаточная температура сгорания.</w:t>
                                  </w:r>
                                </w:p>
                              </w:tc>
                              <w:tc>
                                <w:tcPr>
                                  <w:tcW w:w="3009" w:type="dxa"/>
                                  <w:vMerge/>
                                  <w:tcBorders>
                                    <w:left w:val="single" w:sz="4" w:space="0" w:color="auto"/>
                                    <w:bottom w:val="single" w:sz="4" w:space="0" w:color="auto"/>
                                    <w:right w:val="single" w:sz="4" w:space="0" w:color="auto"/>
                                  </w:tcBorders>
                                  <w:shd w:val="clear" w:color="auto" w:fill="FFFFFF"/>
                                  <w:vAlign w:val="center"/>
                                </w:tcPr>
                                <w:p w:rsidR="00CC4F9F" w:rsidRPr="00607F92" w:rsidRDefault="00CC4F9F" w:rsidP="00CC4F9F">
                                  <w:pPr>
                                    <w:spacing w:before="20" w:after="20"/>
                                    <w:jc w:val="left"/>
                                    <w:rPr>
                                      <w:rFonts w:ascii="Calibri" w:hAnsi="Calibri" w:cs="Calibri"/>
                                      <w:szCs w:val="18"/>
                                    </w:rPr>
                                  </w:pPr>
                                </w:p>
                              </w:tc>
                            </w:tr>
                            <w:tr w:rsidR="00CC4F9F" w:rsidRPr="00B85E55" w:rsidTr="00CC4F9F">
                              <w:trPr>
                                <w:trHeight w:val="454"/>
                                <w:jc w:val="center"/>
                              </w:trPr>
                              <w:tc>
                                <w:tcPr>
                                  <w:tcW w:w="269" w:type="dxa"/>
                                  <w:vMerge/>
                                  <w:tcBorders>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9"/>
                                    <w:rPr>
                                      <w:rFonts w:cs="Calibri"/>
                                      <w:szCs w:val="18"/>
                                      <w:lang w:eastAsia="en-US"/>
                                    </w:rPr>
                                  </w:pPr>
                                </w:p>
                              </w:tc>
                              <w:tc>
                                <w:tcPr>
                                  <w:tcW w:w="1701" w:type="dxa"/>
                                  <w:vMerge/>
                                  <w:tcBorders>
                                    <w:left w:val="single" w:sz="4" w:space="0" w:color="auto"/>
                                    <w:bottom w:val="single" w:sz="4" w:space="0" w:color="auto"/>
                                    <w:right w:val="single" w:sz="4" w:space="0" w:color="auto"/>
                                  </w:tcBorders>
                                  <w:shd w:val="clear" w:color="auto" w:fill="FFFFFF"/>
                                  <w:vAlign w:val="center"/>
                                </w:tcPr>
                                <w:p w:rsidR="00CC4F9F" w:rsidRPr="00607F92" w:rsidRDefault="00CC4F9F" w:rsidP="00CC4F9F">
                                  <w:pPr>
                                    <w:spacing w:before="20" w:after="20"/>
                                    <w:jc w:val="left"/>
                                    <w:rPr>
                                      <w:rFonts w:ascii="Calibri" w:hAnsi="Calibri" w:cs="Calibri"/>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8"/>
                                  </w:pPr>
                                  <w:r w:rsidRPr="00607F92">
                                    <w:t>Неподходящее топливо (дерево с остатками краски или различных пропиток, полиграфия)</w:t>
                                  </w:r>
                                </w:p>
                              </w:tc>
                              <w:tc>
                                <w:tcPr>
                                  <w:tcW w:w="3009" w:type="dxa"/>
                                  <w:tcBorders>
                                    <w:top w:val="single" w:sz="4" w:space="0" w:color="auto"/>
                                    <w:left w:val="single" w:sz="4" w:space="0" w:color="auto"/>
                                    <w:bottom w:val="single" w:sz="4" w:space="0" w:color="auto"/>
                                    <w:right w:val="single" w:sz="4" w:space="0" w:color="auto"/>
                                  </w:tcBorders>
                                  <w:shd w:val="clear" w:color="auto" w:fill="FFFFFF"/>
                                  <w:vAlign w:val="center"/>
                                </w:tcPr>
                                <w:p w:rsidR="00CC4F9F" w:rsidRPr="00607F92" w:rsidRDefault="00CC4F9F" w:rsidP="00CC4F9F">
                                  <w:pPr>
                                    <w:pStyle w:val="a8"/>
                                  </w:pPr>
                                  <w:r w:rsidRPr="00607F92">
                                    <w:t xml:space="preserve">Использовать незагрязненные и ничем не пропитанные дрова. Не использовать </w:t>
                                  </w:r>
                                  <w:proofErr w:type="gramStart"/>
                                  <w:r w:rsidRPr="00607F92">
                                    <w:t>для  топки</w:t>
                                  </w:r>
                                  <w:proofErr w:type="gramEnd"/>
                                  <w:r w:rsidRPr="00607F92">
                                    <w:t xml:space="preserve"> полиграфию.</w:t>
                                  </w:r>
                                </w:p>
                              </w:tc>
                            </w:tr>
                            <w:tr w:rsidR="00CC4F9F" w:rsidRPr="00B85E55" w:rsidTr="00CC4F9F">
                              <w:trPr>
                                <w:trHeight w:val="1247"/>
                                <w:jc w:val="center"/>
                              </w:trPr>
                              <w:tc>
                                <w:tcPr>
                                  <w:tcW w:w="269"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9"/>
                                    <w:rPr>
                                      <w:lang w:eastAsia="en-US"/>
                                    </w:rPr>
                                  </w:pPr>
                                  <w:r>
                                    <w:rPr>
                                      <w:lang w:eastAsia="en-US"/>
                                    </w:rPr>
                                    <w:t>7</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C4F9F" w:rsidRPr="00607F92" w:rsidRDefault="00CC4F9F" w:rsidP="00CC4F9F">
                                  <w:pPr>
                                    <w:pStyle w:val="a8"/>
                                  </w:pPr>
                                  <w:r w:rsidRPr="00607F92">
                                    <w:t>Конденсат вытекает из патрубка печи. Дымоход сырой и покрыт разводами.</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8"/>
                                  </w:pPr>
                                  <w:r w:rsidRPr="00607F92">
                                    <w:t>Топливо сырое. Температура выходящих газов слишком низкая. Сечение дымохода очень большое.</w:t>
                                  </w:r>
                                </w:p>
                              </w:tc>
                              <w:tc>
                                <w:tcPr>
                                  <w:tcW w:w="3009" w:type="dxa"/>
                                  <w:tcBorders>
                                    <w:top w:val="single" w:sz="4" w:space="0" w:color="auto"/>
                                    <w:left w:val="single" w:sz="4" w:space="0" w:color="auto"/>
                                    <w:bottom w:val="single" w:sz="4" w:space="0" w:color="auto"/>
                                    <w:right w:val="single" w:sz="4" w:space="0" w:color="auto"/>
                                  </w:tcBorders>
                                  <w:shd w:val="clear" w:color="auto" w:fill="FFFFFF"/>
                                  <w:vAlign w:val="center"/>
                                </w:tcPr>
                                <w:p w:rsidR="00CC4F9F" w:rsidRPr="00607F92" w:rsidRDefault="00CC4F9F" w:rsidP="00CC4F9F">
                                  <w:pPr>
                                    <w:pStyle w:val="a8"/>
                                  </w:pPr>
                                  <w:r w:rsidRPr="00607F92">
                                    <w:t>Изолировать дымоход и соединительный элемент. Пригласить монтажную организацию для установки регулятора тяги.</w:t>
                                  </w:r>
                                </w:p>
                              </w:tc>
                            </w:tr>
                          </w:tbl>
                          <w:p w:rsidR="00CC4F9F" w:rsidRPr="00A70E96" w:rsidRDefault="00CC4F9F" w:rsidP="00CC4F9F">
                            <w:pPr>
                              <w:rPr>
                                <w:rStyle w:val="aa"/>
                                <w:sz w:val="22"/>
                              </w:rPr>
                            </w:pPr>
                            <w:r w:rsidRPr="00A70E96">
                              <w:rPr>
                                <w:rStyle w:val="aa"/>
                                <w:sz w:val="22"/>
                              </w:rPr>
                              <w:t>При других возможных проблемах консультируйтесь с монтажной организацией.</w:t>
                            </w:r>
                          </w:p>
                          <w:p w:rsidR="00CC4F9F" w:rsidRDefault="00CC4F9F" w:rsidP="00CC4F9F">
                            <w:pPr>
                              <w:pStyle w:val="2"/>
                            </w:pPr>
                            <w:bookmarkStart w:id="8" w:name="bookmark1"/>
                            <w:r>
                              <w:t>8 Транспортировка</w:t>
                            </w:r>
                            <w:bookmarkEnd w:id="8"/>
                          </w:p>
                          <w:p w:rsidR="00CC4F9F" w:rsidRDefault="00CC4F9F" w:rsidP="00CC4F9F">
                            <w:bookmarkStart w:id="9" w:name="bookmark2"/>
                            <w:r>
                              <w:t>Упакованная печь-камин должна транспортироваться в соответствии с правилами перевозки грузов, действующем на каждом виде транспорта при условии защиты от механических повреждений.</w:t>
                            </w:r>
                          </w:p>
                          <w:p w:rsidR="00CC4F9F" w:rsidRDefault="00CC4F9F" w:rsidP="00CC4F9F">
                            <w:r>
                              <w:t>Транспортировка должна осуществляться в строго вертикальном положении. Запрещается кантовать и переворачивать её на бок.</w:t>
                            </w:r>
                          </w:p>
                          <w:p w:rsidR="00A70E96" w:rsidRDefault="00A70E96" w:rsidP="00CC4F9F"/>
                          <w:p w:rsidR="00CC4F9F" w:rsidRPr="0051778D" w:rsidRDefault="00CC4F9F" w:rsidP="00CC4F9F">
                            <w:pPr>
                              <w:pStyle w:val="2"/>
                            </w:pPr>
                            <w:r>
                              <w:t>9</w:t>
                            </w:r>
                            <w:r w:rsidRPr="0051778D">
                              <w:t xml:space="preserve"> Утилизация</w:t>
                            </w:r>
                            <w:bookmarkEnd w:id="9"/>
                          </w:p>
                          <w:p w:rsidR="00CC4F9F" w:rsidRDefault="00CC4F9F" w:rsidP="00CC4F9F">
                            <w:r>
                              <w:t>Материалы, из которых изготовлена печь не содержат вредных или опасных для жизни веществ. По окончании срока службы печи, её металлические части подлежат сдаче организациям, занимающимся вторичной переработкой металлических изделий. Остальные части печи подлежат утилизации согласно раздельному сбору бытового мусора.</w:t>
                            </w:r>
                          </w:p>
                          <w:p w:rsidR="00CC4F9F" w:rsidRDefault="00CC4F9F" w:rsidP="00CC4F9F"/>
                          <w:p w:rsidR="00CC4F9F" w:rsidRDefault="00CC4F9F" w:rsidP="00CC4F9F">
                            <w:pPr>
                              <w:pStyle w:val="2"/>
                            </w:pPr>
                            <w:r>
                              <w:t>10 Гарантийные обязательства</w:t>
                            </w:r>
                          </w:p>
                          <w:p w:rsidR="00CC4F9F" w:rsidRDefault="00CC4F9F" w:rsidP="00CC4F9F">
                            <w:r>
                              <w:t>Изготовитель гарантирует нормальную работу печи-камина при соблюдении условий транспортировки, хранения, монтажа и эксплуатации согласно данного руководства и соответствующих нормативных актов РБ.</w:t>
                            </w:r>
                          </w:p>
                          <w:p w:rsidR="00CC4F9F" w:rsidRDefault="00CC4F9F" w:rsidP="00CC4F9F">
                            <w:r>
                              <w:t xml:space="preserve">Шамотные плитки и уплотнительные шнуры считаются изнашиваемыми частями печи-камина и, в связи с этим, гарантийные обязательства на них не распространяются. </w:t>
                            </w:r>
                          </w:p>
                          <w:p w:rsidR="00CC4F9F" w:rsidRDefault="00CC4F9F" w:rsidP="00CC4F9F">
                            <w:r>
                              <w:t>Гарантия не распространяется на повреждение лакокрасочного покрытия, ослабление уплотнительных соединений и другие мелкие дефекты, вызываемые перегревом печи и которые устраняются с помощью простых локальных мер.</w:t>
                            </w:r>
                          </w:p>
                          <w:p w:rsidR="00CC4F9F" w:rsidRDefault="00CC4F9F" w:rsidP="00CC4F9F">
                            <w:r>
                              <w:t>Гарантия не распространяется на печь при её неправильном соединении с дымовым каналом; неправильной эксплуатации; механических повреждениях, возникших по вине потребителя.</w:t>
                            </w:r>
                          </w:p>
                          <w:p w:rsidR="00CC4F9F" w:rsidRDefault="00CC4F9F" w:rsidP="00CC4F9F">
                            <w:r>
                              <w:t>Гарантийный срок эксплуатации составляет 12 месяцев со дня продажи через торговую сеть. При отсутствии штампа продавца с отметкой о дате продажи, срок гарантии исчисляется с даты выпуска изделия.</w:t>
                            </w:r>
                          </w:p>
                          <w:p w:rsidR="00CC4F9F" w:rsidRDefault="00CC4F9F" w:rsidP="00CC4F9F"/>
                          <w:p w:rsidR="00CC4F9F" w:rsidRDefault="00CC4F9F" w:rsidP="00CC4F9F"/>
                          <w:p w:rsidR="00CC4F9F" w:rsidRDefault="00CC4F9F" w:rsidP="00CC4F9F"/>
                          <w:p w:rsidR="00CC4F9F" w:rsidRDefault="00CC4F9F" w:rsidP="00CC4F9F"/>
                          <w:p w:rsidR="00CC4F9F" w:rsidRPr="00A81F0E" w:rsidRDefault="00CC4F9F" w:rsidP="00CC4F9F"/>
                          <w:p w:rsidR="00A703C5" w:rsidRDefault="00A703C5" w:rsidP="00CC4F9F">
                            <w:pPr>
                              <w:pStyle w:val="2"/>
                            </w:pPr>
                          </w:p>
                          <w:p w:rsidR="00CC4F9F" w:rsidRDefault="00CC4F9F" w:rsidP="00CC4F9F">
                            <w:pPr>
                              <w:pStyle w:val="2"/>
                            </w:pPr>
                            <w:r w:rsidRPr="00AC36CB">
                              <w:t>Свидетельство о приёмке</w:t>
                            </w:r>
                          </w:p>
                          <w:p w:rsidR="00CC4F9F" w:rsidRPr="009866A7" w:rsidRDefault="00CC4F9F" w:rsidP="00CC4F9F"/>
                          <w:p w:rsidR="00CC4F9F" w:rsidRPr="00C61C57" w:rsidRDefault="00CC4F9F" w:rsidP="00CC4F9F">
                            <w:pPr>
                              <w:tabs>
                                <w:tab w:val="left" w:leader="underscore" w:pos="4536"/>
                              </w:tabs>
                            </w:pPr>
                            <w:r w:rsidRPr="00C61C57">
                              <w:t>Печь-камин</w:t>
                            </w:r>
                            <w:r>
                              <w:tab/>
                            </w:r>
                          </w:p>
                          <w:p w:rsidR="00CC4F9F" w:rsidRPr="00085A02" w:rsidRDefault="00CC4F9F" w:rsidP="00CC4F9F">
                            <w:pPr>
                              <w:pStyle w:val="a6"/>
                              <w:ind w:left="1418"/>
                            </w:pPr>
                            <w:r w:rsidRPr="00085A02">
                              <w:t>ТУ РБ 800004367, 001-2000</w:t>
                            </w:r>
                          </w:p>
                          <w:p w:rsidR="00CC4F9F" w:rsidRPr="00C61C57" w:rsidRDefault="00CC4F9F" w:rsidP="00CC4F9F">
                            <w:pPr>
                              <w:tabs>
                                <w:tab w:val="left" w:leader="underscore" w:pos="4536"/>
                              </w:tabs>
                            </w:pPr>
                            <w:r w:rsidRPr="00C61C57">
                              <w:t>Заводской номер</w:t>
                            </w:r>
                            <w:r>
                              <w:tab/>
                            </w:r>
                          </w:p>
                          <w:p w:rsidR="00CC4F9F" w:rsidRDefault="00CC4F9F" w:rsidP="00CC4F9F"/>
                          <w:p w:rsidR="00CC4F9F" w:rsidRPr="00C61C57" w:rsidRDefault="00CC4F9F" w:rsidP="00CC4F9F">
                            <w:r w:rsidRPr="00C61C57">
                              <w:t>Изготовлена и принята в соответствии с обязательными требованиями государственных стандартов, действующей технической документации и признана годной для эксплуатации.</w:t>
                            </w:r>
                          </w:p>
                          <w:p w:rsidR="00CC4F9F" w:rsidRDefault="00CC4F9F" w:rsidP="00CC4F9F"/>
                          <w:p w:rsidR="00CC4F9F" w:rsidRPr="00C61C57" w:rsidRDefault="00CC4F9F" w:rsidP="00CC4F9F">
                            <w:pPr>
                              <w:tabs>
                                <w:tab w:val="left" w:leader="underscore" w:pos="4536"/>
                              </w:tabs>
                            </w:pPr>
                            <w:r w:rsidRPr="00C61C57">
                              <w:t>Инженер ОТК</w:t>
                            </w:r>
                            <w:r>
                              <w:tab/>
                            </w:r>
                            <w:r w:rsidR="00CA6F25">
                              <w:t xml:space="preserve">   </w:t>
                            </w:r>
                            <w:r>
                              <w:t>_____________</w:t>
                            </w:r>
                          </w:p>
                          <w:p w:rsidR="00CC4F9F" w:rsidRPr="00146F95" w:rsidRDefault="00CC4F9F" w:rsidP="00CA6F25">
                            <w:pPr>
                              <w:pStyle w:val="a6"/>
                              <w:ind w:left="2410" w:firstLine="0"/>
                            </w:pPr>
                            <w:r w:rsidRPr="00146F95">
                              <w:t>Личная подпись</w:t>
                            </w:r>
                            <w:r>
                              <w:tab/>
                            </w:r>
                            <w:r>
                              <w:tab/>
                            </w:r>
                            <w:r w:rsidR="00CA6F25">
                              <w:t xml:space="preserve">         </w:t>
                            </w:r>
                            <w:r>
                              <w:t>Дата</w:t>
                            </w:r>
                          </w:p>
                          <w:p w:rsidR="00CC4F9F" w:rsidRDefault="00CC4F9F" w:rsidP="00CC4F9F"/>
                          <w:p w:rsidR="00CC4F9F" w:rsidRDefault="00CC4F9F" w:rsidP="00CC4F9F"/>
                          <w:p w:rsidR="00CC4F9F" w:rsidRDefault="00CC4F9F" w:rsidP="00CC4F9F"/>
                          <w:p w:rsidR="00CC4F9F" w:rsidRPr="00CC4F9F" w:rsidRDefault="00CC4F9F" w:rsidP="00CC4F9F"/>
                          <w:p w:rsidR="00CC4F9F" w:rsidRPr="00CC4F9F" w:rsidRDefault="00CC4F9F" w:rsidP="00CC4F9F"/>
                          <w:p w:rsidR="00CC4F9F" w:rsidRPr="00CC4F9F" w:rsidRDefault="00CC4F9F" w:rsidP="00CC4F9F"/>
                          <w:p w:rsidR="00CC4F9F" w:rsidRPr="00CC4F9F" w:rsidRDefault="00CC4F9F" w:rsidP="00CC4F9F"/>
                          <w:p w:rsidR="00CC4F9F" w:rsidRPr="001F0E10" w:rsidRDefault="00CC4F9F" w:rsidP="00CC4F9F">
                            <w:pPr>
                              <w:pStyle w:val="2"/>
                            </w:pPr>
                            <w:r w:rsidRPr="001F0E10">
                              <w:t>Свидетельство о продаже</w:t>
                            </w:r>
                          </w:p>
                          <w:p w:rsidR="00CC4F9F" w:rsidRPr="009866A7" w:rsidRDefault="00CC4F9F" w:rsidP="00CC4F9F"/>
                          <w:p w:rsidR="00CC4F9F" w:rsidRPr="00C61C57" w:rsidRDefault="00CC4F9F" w:rsidP="00CC4F9F">
                            <w:pPr>
                              <w:tabs>
                                <w:tab w:val="left" w:leader="underscore" w:pos="709"/>
                              </w:tabs>
                            </w:pPr>
                            <w:r w:rsidRPr="00C61C57">
                              <w:t>Печь-камин</w:t>
                            </w:r>
                            <w:r>
                              <w:t xml:space="preserve">   ____________________</w:t>
                            </w:r>
                          </w:p>
                          <w:p w:rsidR="00CC4F9F" w:rsidRPr="00085A02" w:rsidRDefault="00CC4F9F" w:rsidP="00CC4F9F">
                            <w:pPr>
                              <w:pStyle w:val="a6"/>
                              <w:ind w:left="1418"/>
                            </w:pPr>
                            <w:r>
                              <w:t>Заводской номер</w:t>
                            </w:r>
                          </w:p>
                          <w:p w:rsidR="00CC4F9F" w:rsidRDefault="00CC4F9F" w:rsidP="00CC4F9F"/>
                          <w:p w:rsidR="00CC4F9F" w:rsidRPr="00C61C57" w:rsidRDefault="00CC4F9F" w:rsidP="00CC4F9F">
                            <w:pPr>
                              <w:tabs>
                                <w:tab w:val="left" w:leader="underscore" w:pos="4536"/>
                              </w:tabs>
                            </w:pPr>
                            <w:r>
                              <w:t>Продана</w:t>
                            </w:r>
                            <w:r>
                              <w:tab/>
                              <w:t>________________</w:t>
                            </w:r>
                          </w:p>
                          <w:p w:rsidR="00CC4F9F" w:rsidRPr="00C25320" w:rsidRDefault="00CC4F9F" w:rsidP="00CC4F9F">
                            <w:pPr>
                              <w:pStyle w:val="a6"/>
                            </w:pPr>
                            <w:r w:rsidRPr="00C25320">
                              <w:t>Наименование предприятия торговли</w:t>
                            </w:r>
                            <w:r>
                              <w:tab/>
                            </w:r>
                            <w:r>
                              <w:tab/>
                            </w:r>
                            <w:r w:rsidR="00CA6F25">
                              <w:t xml:space="preserve">        </w:t>
                            </w:r>
                            <w:r>
                              <w:t>Дата</w:t>
                            </w:r>
                          </w:p>
                          <w:p w:rsidR="00CC4F9F" w:rsidRDefault="00CC4F9F" w:rsidP="00CC4F9F">
                            <w:pPr>
                              <w:tabs>
                                <w:tab w:val="left" w:leader="underscore" w:pos="4536"/>
                              </w:tabs>
                            </w:pPr>
                            <w:r>
                              <w:t xml:space="preserve">             </w:t>
                            </w:r>
                          </w:p>
                          <w:p w:rsidR="00CC4F9F" w:rsidRDefault="00CC4F9F" w:rsidP="00CC4F9F">
                            <w:pPr>
                              <w:tabs>
                                <w:tab w:val="left" w:leader="underscore" w:pos="4536"/>
                              </w:tabs>
                            </w:pPr>
                            <w:r>
                              <w:t xml:space="preserve"> ________________         ________________________________</w:t>
                            </w:r>
                          </w:p>
                          <w:p w:rsidR="00CC4F9F" w:rsidRDefault="00CC4F9F" w:rsidP="00CA6F25">
                            <w:pPr>
                              <w:pStyle w:val="a6"/>
                              <w:ind w:left="567" w:firstLine="0"/>
                            </w:pPr>
                            <w:r>
                              <w:t xml:space="preserve">Подпись продавца </w:t>
                            </w:r>
                            <w:r>
                              <w:tab/>
                            </w:r>
                            <w:r>
                              <w:tab/>
                            </w:r>
                            <w:r>
                              <w:tab/>
                            </w:r>
                            <w:r w:rsidR="00044DB4">
                              <w:t xml:space="preserve">        </w:t>
                            </w:r>
                            <w:r>
                              <w:t>Расшифровка подписи</w:t>
                            </w:r>
                          </w:p>
                          <w:p w:rsidR="00CC4F9F" w:rsidRDefault="00CC4F9F" w:rsidP="00CC4F9F"/>
                          <w:p w:rsidR="00CC4F9F" w:rsidRDefault="00CC4F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1" o:spid="_x0000_s1027" type="#_x0000_t202" style="position:absolute;left:0;text-align:left;margin-left:420.85pt;margin-top:0;width:352.85pt;height:538.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" filled="f" stroked="f" strokeweight=".5pt">
                <v:textbox style="mso-next-textbox:#Поле 2">
                  <w:txbxContent>
                    <w:p w:rsidR="00CC4F9F" w:rsidRDefault="00D57B67" w:rsidP="00CC4F9F">
                      <w:bookmarkStart w:id="10" w:name="bookmark3"/>
                      <w:r>
                        <w:rPr>
                          <w:noProof/>
                          <w:lang w:eastAsia="ru-RU"/>
                        </w:rPr>
                        <w:drawing>
                          <wp:inline distT="0" distB="0" distL="0" distR="0">
                            <wp:extent cx="712800" cy="7128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Знак EAC.png"/>
                                    <pic:cNvPicPr/>
                                  </pic:nvPicPr>
                                  <pic:blipFill>
                                    <a:blip r:embed="rId5">
                                      <a:extLst>
                                        <a:ext uri="{28A0092B-C50C-407E-A947-70E740481C1C}">
                                          <a14:useLocalDpi xmlns:a14="http://schemas.microsoft.com/office/drawing/2010/main" val="0"/>
                                        </a:ext>
                                      </a:extLst>
                                    </a:blip>
                                    <a:stretch>
                                      <a:fillRect/>
                                    </a:stretch>
                                  </pic:blipFill>
                                  <pic:spPr>
                                    <a:xfrm>
                                      <a:off x="0" y="0"/>
                                      <a:ext cx="712800" cy="712800"/>
                                    </a:xfrm>
                                    <a:prstGeom prst="rect">
                                      <a:avLst/>
                                    </a:prstGeom>
                                  </pic:spPr>
                                </pic:pic>
                              </a:graphicData>
                            </a:graphic>
                          </wp:inline>
                        </w:drawing>
                      </w:r>
                    </w:p>
                    <w:p w:rsidR="00CC4F9F" w:rsidRDefault="00CC4F9F" w:rsidP="00CC4F9F"/>
                    <w:p w:rsidR="00CC4F9F" w:rsidRDefault="00CC4F9F" w:rsidP="00CC4F9F"/>
                    <w:p w:rsidR="000A41C6" w:rsidRDefault="000A41C6" w:rsidP="00CC4F9F"/>
                    <w:p w:rsidR="005B1E8C" w:rsidRPr="00596ECC" w:rsidRDefault="005B1E8C" w:rsidP="003F4AA9">
                      <w:pPr>
                        <w:pStyle w:val="3"/>
                        <w:ind w:firstLine="0"/>
                        <w:jc w:val="center"/>
                        <w:rPr>
                          <w:sz w:val="40"/>
                          <w:szCs w:val="40"/>
                        </w:rPr>
                      </w:pPr>
                      <w:r w:rsidRPr="00402F8E">
                        <w:rPr>
                          <w:b w:val="0"/>
                          <w:sz w:val="40"/>
                          <w:szCs w:val="40"/>
                        </w:rPr>
                        <w:t>Печь-камин</w:t>
                      </w:r>
                      <w:r w:rsidRPr="007034DC">
                        <w:rPr>
                          <w:sz w:val="40"/>
                          <w:szCs w:val="40"/>
                        </w:rPr>
                        <w:t xml:space="preserve"> </w:t>
                      </w:r>
                      <w:r w:rsidRPr="00E46074">
                        <w:rPr>
                          <w:b w:val="0"/>
                          <w:sz w:val="40"/>
                          <w:szCs w:val="40"/>
                        </w:rPr>
                        <w:t>АОТ-</w:t>
                      </w:r>
                      <w:r w:rsidR="00261380">
                        <w:rPr>
                          <w:b w:val="0"/>
                          <w:sz w:val="40"/>
                          <w:szCs w:val="40"/>
                        </w:rPr>
                        <w:t>9,</w:t>
                      </w:r>
                      <w:r w:rsidRPr="00E46074">
                        <w:rPr>
                          <w:b w:val="0"/>
                          <w:sz w:val="40"/>
                          <w:szCs w:val="40"/>
                        </w:rPr>
                        <w:t>0</w:t>
                      </w:r>
                      <w:r w:rsidR="00261380">
                        <w:rPr>
                          <w:b w:val="0"/>
                          <w:sz w:val="40"/>
                          <w:szCs w:val="40"/>
                        </w:rPr>
                        <w:t>-05</w:t>
                      </w:r>
                    </w:p>
                    <w:p w:rsidR="005B1E8C" w:rsidRPr="00261380" w:rsidRDefault="00A703C5" w:rsidP="003F4AA9">
                      <w:pPr>
                        <w:pStyle w:val="3"/>
                        <w:ind w:firstLine="0"/>
                        <w:jc w:val="center"/>
                        <w:rPr>
                          <w:b w:val="0"/>
                          <w:sz w:val="96"/>
                          <w:szCs w:val="96"/>
                        </w:rPr>
                      </w:pPr>
                      <w:r>
                        <w:rPr>
                          <w:b w:val="0"/>
                          <w:sz w:val="96"/>
                          <w:szCs w:val="96"/>
                        </w:rPr>
                        <w:t>С</w:t>
                      </w:r>
                      <w:r w:rsidR="00261380">
                        <w:rPr>
                          <w:b w:val="0"/>
                          <w:sz w:val="96"/>
                          <w:szCs w:val="96"/>
                        </w:rPr>
                        <w:t>еван</w:t>
                      </w:r>
                    </w:p>
                    <w:p w:rsidR="00CC4F9F" w:rsidRDefault="00CC4F9F" w:rsidP="005B1E8C">
                      <w:pPr>
                        <w:jc w:val="center"/>
                      </w:pPr>
                    </w:p>
                    <w:p w:rsidR="00CC4F9F" w:rsidRDefault="00CC4F9F" w:rsidP="005B1E8C">
                      <w:pPr>
                        <w:jc w:val="center"/>
                      </w:pPr>
                    </w:p>
                    <w:p w:rsidR="00CC4F9F" w:rsidRDefault="00CC4F9F" w:rsidP="005B1E8C">
                      <w:pPr>
                        <w:jc w:val="center"/>
                      </w:pPr>
                    </w:p>
                    <w:p w:rsidR="00CC4F9F" w:rsidRDefault="00CC4F9F" w:rsidP="005B1E8C">
                      <w:pPr>
                        <w:jc w:val="center"/>
                      </w:pPr>
                    </w:p>
                    <w:p w:rsidR="00CC4F9F" w:rsidRDefault="00CC4F9F" w:rsidP="005B1E8C">
                      <w:pPr>
                        <w:jc w:val="center"/>
                      </w:pPr>
                    </w:p>
                    <w:p w:rsidR="00CC4F9F" w:rsidRDefault="00CC4F9F" w:rsidP="005B1E8C">
                      <w:pPr>
                        <w:jc w:val="center"/>
                      </w:pPr>
                    </w:p>
                    <w:p w:rsidR="00CC4F9F" w:rsidRPr="00C16E56" w:rsidRDefault="00CC4F9F" w:rsidP="005B1E8C">
                      <w:pPr>
                        <w:pStyle w:val="2"/>
                        <w:rPr>
                          <w:sz w:val="32"/>
                          <w:szCs w:val="32"/>
                        </w:rPr>
                      </w:pPr>
                      <w:r w:rsidRPr="00C16E56">
                        <w:rPr>
                          <w:sz w:val="32"/>
                          <w:szCs w:val="32"/>
                        </w:rPr>
                        <w:t>Руководство по эксплуатации</w:t>
                      </w:r>
                    </w:p>
                    <w:p w:rsidR="00CC4F9F" w:rsidRDefault="00CC4F9F" w:rsidP="00CC4F9F"/>
                    <w:p w:rsidR="00CC4F9F" w:rsidRDefault="00CC4F9F" w:rsidP="00CC4F9F"/>
                    <w:p w:rsidR="00CC4F9F" w:rsidRPr="006F1934" w:rsidRDefault="00CC4F9F" w:rsidP="00CC4F9F"/>
                    <w:p w:rsidR="005B1E8C" w:rsidRPr="006F1934" w:rsidRDefault="005B1E8C" w:rsidP="00CC4F9F"/>
                    <w:p w:rsidR="005B1E8C" w:rsidRPr="006F1934" w:rsidRDefault="005B1E8C" w:rsidP="00CC4F9F"/>
                    <w:p w:rsidR="00CC4F9F" w:rsidRDefault="00CC4F9F" w:rsidP="00CC4F9F"/>
                    <w:p w:rsidR="00CC4F9F" w:rsidRDefault="00CC4F9F" w:rsidP="00CC4F9F"/>
                    <w:p w:rsidR="00CC4F9F" w:rsidRDefault="00CC4F9F" w:rsidP="00CC4F9F"/>
                    <w:p w:rsidR="00CC4F9F" w:rsidRDefault="00CC4F9F" w:rsidP="00CC4F9F"/>
                    <w:p w:rsidR="00CC4F9F" w:rsidRDefault="00CC4F9F" w:rsidP="00CC4F9F"/>
                    <w:p w:rsidR="00CC4F9F" w:rsidRDefault="00CC4F9F" w:rsidP="00CC4F9F"/>
                    <w:p w:rsidR="00CC4F9F" w:rsidRDefault="00CC4F9F" w:rsidP="00CC4F9F"/>
                    <w:p w:rsidR="00CC4F9F" w:rsidRDefault="00CC4F9F" w:rsidP="00CC4F9F"/>
                    <w:p w:rsidR="00CC4F9F" w:rsidRDefault="00CC4F9F" w:rsidP="00CC4F9F"/>
                    <w:p w:rsidR="00CC4F9F" w:rsidRDefault="00CC4F9F" w:rsidP="00CC4F9F"/>
                    <w:p w:rsidR="00CC4F9F" w:rsidRDefault="00CC4F9F" w:rsidP="00CC4F9F"/>
                    <w:p w:rsidR="00CC4F9F" w:rsidRDefault="00CC4F9F" w:rsidP="00CC4F9F"/>
                    <w:p w:rsidR="00CC4F9F" w:rsidRDefault="00CC4F9F" w:rsidP="00CC4F9F"/>
                    <w:p w:rsidR="006D729C" w:rsidRDefault="006D729C" w:rsidP="00CC4F9F"/>
                    <w:p w:rsidR="00CC4F9F" w:rsidRDefault="00CC4F9F" w:rsidP="00CC4F9F">
                      <w:r>
                        <w:t>СОДЕРЖАНИЕ</w:t>
                      </w:r>
                    </w:p>
                    <w:p w:rsidR="00CC4F9F" w:rsidRDefault="00CC4F9F" w:rsidP="00CC4F9F">
                      <w:pPr>
                        <w:tabs>
                          <w:tab w:val="left" w:leader="dot" w:pos="5670"/>
                        </w:tabs>
                      </w:pPr>
                    </w:p>
                    <w:p w:rsidR="00CC4F9F" w:rsidRDefault="00CC4F9F" w:rsidP="00CC4F9F">
                      <w:pPr>
                        <w:tabs>
                          <w:tab w:val="left" w:leader="dot" w:pos="5670"/>
                        </w:tabs>
                      </w:pPr>
                      <w:r>
                        <w:t>Общие указания</w:t>
                      </w:r>
                      <w:r>
                        <w:tab/>
                      </w:r>
                      <w:r w:rsidR="00966384">
                        <w:t>3</w:t>
                      </w:r>
                    </w:p>
                    <w:p w:rsidR="00CC4F9F" w:rsidRPr="003A112A" w:rsidRDefault="00CC4F9F" w:rsidP="00CC4F9F">
                      <w:pPr>
                        <w:tabs>
                          <w:tab w:val="left" w:leader="dot" w:pos="5670"/>
                        </w:tabs>
                      </w:pPr>
                    </w:p>
                    <w:p w:rsidR="00CC4F9F" w:rsidRDefault="00CC4F9F" w:rsidP="00CC4F9F">
                      <w:pPr>
                        <w:tabs>
                          <w:tab w:val="left" w:leader="dot" w:pos="5670"/>
                        </w:tabs>
                      </w:pPr>
                      <w:proofErr w:type="gramStart"/>
                      <w:r>
                        <w:t>1</w:t>
                      </w:r>
                      <w:r w:rsidRPr="00714E03">
                        <w:t xml:space="preserve">  </w:t>
                      </w:r>
                      <w:r>
                        <w:t>Назначение</w:t>
                      </w:r>
                      <w:proofErr w:type="gramEnd"/>
                      <w:r>
                        <w:tab/>
                      </w:r>
                      <w:r w:rsidR="00966384">
                        <w:t>4</w:t>
                      </w:r>
                    </w:p>
                    <w:p w:rsidR="00CC4F9F" w:rsidRDefault="00CC4F9F" w:rsidP="00CC4F9F">
                      <w:pPr>
                        <w:tabs>
                          <w:tab w:val="left" w:leader="dot" w:pos="5670"/>
                        </w:tabs>
                      </w:pPr>
                      <w:proofErr w:type="gramStart"/>
                      <w:r>
                        <w:t xml:space="preserve">2 </w:t>
                      </w:r>
                      <w:r w:rsidRPr="00714E03">
                        <w:t xml:space="preserve"> </w:t>
                      </w:r>
                      <w:r>
                        <w:t>Комплектация</w:t>
                      </w:r>
                      <w:proofErr w:type="gramEnd"/>
                      <w:r>
                        <w:tab/>
                        <w:t>4</w:t>
                      </w:r>
                    </w:p>
                    <w:p w:rsidR="00CC4F9F" w:rsidRDefault="00CC4F9F" w:rsidP="00CC4F9F">
                      <w:pPr>
                        <w:tabs>
                          <w:tab w:val="left" w:leader="dot" w:pos="5670"/>
                        </w:tabs>
                      </w:pPr>
                      <w:proofErr w:type="gramStart"/>
                      <w:r>
                        <w:t xml:space="preserve">3 </w:t>
                      </w:r>
                      <w:r w:rsidRPr="00714E03">
                        <w:t xml:space="preserve"> </w:t>
                      </w:r>
                      <w:r>
                        <w:t>Технические</w:t>
                      </w:r>
                      <w:proofErr w:type="gramEnd"/>
                      <w:r>
                        <w:t xml:space="preserve"> характеристики</w:t>
                      </w:r>
                      <w:r>
                        <w:tab/>
                        <w:t>5</w:t>
                      </w:r>
                    </w:p>
                    <w:p w:rsidR="00CC4F9F" w:rsidRDefault="00CC4F9F" w:rsidP="00CC4F9F">
                      <w:pPr>
                        <w:tabs>
                          <w:tab w:val="left" w:leader="dot" w:pos="5670"/>
                        </w:tabs>
                      </w:pPr>
                      <w:proofErr w:type="gramStart"/>
                      <w:r>
                        <w:t xml:space="preserve">4 </w:t>
                      </w:r>
                      <w:r w:rsidRPr="00714E03">
                        <w:t xml:space="preserve"> </w:t>
                      </w:r>
                      <w:r>
                        <w:t>Монтаж</w:t>
                      </w:r>
                      <w:proofErr w:type="gramEnd"/>
                      <w:r>
                        <w:t xml:space="preserve"> печи-камина</w:t>
                      </w:r>
                    </w:p>
                    <w:p w:rsidR="00CC4F9F" w:rsidRDefault="00CC4F9F" w:rsidP="00CC4F9F">
                      <w:pPr>
                        <w:pStyle w:val="a7"/>
                      </w:pPr>
                      <w:proofErr w:type="gramStart"/>
                      <w:r>
                        <w:t>4.1</w:t>
                      </w:r>
                      <w:r w:rsidRPr="00714E03">
                        <w:t xml:space="preserve"> </w:t>
                      </w:r>
                      <w:r>
                        <w:t xml:space="preserve"> Основные</w:t>
                      </w:r>
                      <w:proofErr w:type="gramEnd"/>
                      <w:r>
                        <w:t xml:space="preserve"> требования при установке</w:t>
                      </w:r>
                      <w:r>
                        <w:tab/>
                        <w:t>5</w:t>
                      </w:r>
                    </w:p>
                    <w:p w:rsidR="00CC4F9F" w:rsidRDefault="00CC4F9F" w:rsidP="00CC4F9F">
                      <w:pPr>
                        <w:pStyle w:val="a7"/>
                      </w:pPr>
                      <w:proofErr w:type="gramStart"/>
                      <w:r>
                        <w:t xml:space="preserve">4.2 </w:t>
                      </w:r>
                      <w:r w:rsidRPr="00714E03">
                        <w:t xml:space="preserve"> </w:t>
                      </w:r>
                      <w:r>
                        <w:t>Место</w:t>
                      </w:r>
                      <w:proofErr w:type="gramEnd"/>
                      <w:r>
                        <w:t xml:space="preserve"> установки и пожарная безопасность</w:t>
                      </w:r>
                      <w:r>
                        <w:tab/>
                        <w:t>6</w:t>
                      </w:r>
                    </w:p>
                    <w:p w:rsidR="00CC4F9F" w:rsidRPr="00596ECC" w:rsidRDefault="00966384" w:rsidP="00CC4F9F">
                      <w:pPr>
                        <w:pStyle w:val="a7"/>
                      </w:pPr>
                      <w:proofErr w:type="gramStart"/>
                      <w:r>
                        <w:t>4.</w:t>
                      </w:r>
                      <w:r w:rsidR="00596ECC" w:rsidRPr="00596ECC">
                        <w:t>3</w:t>
                      </w:r>
                      <w:r w:rsidR="00CC4F9F">
                        <w:t xml:space="preserve"> </w:t>
                      </w:r>
                      <w:r w:rsidR="00CC4F9F" w:rsidRPr="00714E03">
                        <w:t xml:space="preserve"> </w:t>
                      </w:r>
                      <w:r w:rsidR="00CC4F9F">
                        <w:t>Подсоединение</w:t>
                      </w:r>
                      <w:proofErr w:type="gramEnd"/>
                      <w:r w:rsidR="00CC4F9F">
                        <w:t xml:space="preserve"> к дымоходу</w:t>
                      </w:r>
                      <w:r w:rsidR="00CC4F9F">
                        <w:tab/>
                      </w:r>
                      <w:r w:rsidR="00596ECC" w:rsidRPr="00596ECC">
                        <w:t>7</w:t>
                      </w:r>
                    </w:p>
                    <w:p w:rsidR="00CC4F9F" w:rsidRPr="00596ECC" w:rsidRDefault="00966384" w:rsidP="00CC4F9F">
                      <w:pPr>
                        <w:pStyle w:val="a7"/>
                      </w:pPr>
                      <w:proofErr w:type="gramStart"/>
                      <w:r>
                        <w:t>4.</w:t>
                      </w:r>
                      <w:r w:rsidR="00596ECC" w:rsidRPr="00596ECC">
                        <w:t>4</w:t>
                      </w:r>
                      <w:r w:rsidR="00CC4F9F">
                        <w:t xml:space="preserve"> </w:t>
                      </w:r>
                      <w:r w:rsidR="00CC4F9F" w:rsidRPr="00714E03">
                        <w:t xml:space="preserve"> </w:t>
                      </w:r>
                      <w:r w:rsidR="00CC4F9F">
                        <w:t>Устройство</w:t>
                      </w:r>
                      <w:proofErr w:type="gramEnd"/>
                      <w:r w:rsidR="00CC4F9F">
                        <w:t xml:space="preserve"> дымохода</w:t>
                      </w:r>
                      <w:r w:rsidR="00CC4F9F">
                        <w:tab/>
                      </w:r>
                      <w:r w:rsidR="00596ECC" w:rsidRPr="00596ECC">
                        <w:t>8</w:t>
                      </w:r>
                    </w:p>
                    <w:p w:rsidR="00CC4F9F" w:rsidRDefault="00CC4F9F" w:rsidP="00CC4F9F">
                      <w:pPr>
                        <w:tabs>
                          <w:tab w:val="left" w:leader="dot" w:pos="5670"/>
                        </w:tabs>
                      </w:pPr>
                      <w:proofErr w:type="gramStart"/>
                      <w:r>
                        <w:t xml:space="preserve">5 </w:t>
                      </w:r>
                      <w:r w:rsidRPr="00714E03">
                        <w:t xml:space="preserve"> </w:t>
                      </w:r>
                      <w:r>
                        <w:t>Обслуживание</w:t>
                      </w:r>
                      <w:proofErr w:type="gramEnd"/>
                      <w:r>
                        <w:t xml:space="preserve"> печи-камина</w:t>
                      </w:r>
                    </w:p>
                    <w:p w:rsidR="00CC4F9F" w:rsidRPr="00596ECC" w:rsidRDefault="00CC4F9F" w:rsidP="00CC4F9F">
                      <w:pPr>
                        <w:pStyle w:val="a7"/>
                      </w:pPr>
                      <w:proofErr w:type="gramStart"/>
                      <w:r>
                        <w:t xml:space="preserve">5.1 </w:t>
                      </w:r>
                      <w:r w:rsidRPr="00714E03">
                        <w:t xml:space="preserve"> </w:t>
                      </w:r>
                      <w:r>
                        <w:t>Общие</w:t>
                      </w:r>
                      <w:proofErr w:type="gramEnd"/>
                      <w:r>
                        <w:t xml:space="preserve"> указания</w:t>
                      </w:r>
                      <w:r>
                        <w:tab/>
                      </w:r>
                      <w:r w:rsidR="00596ECC" w:rsidRPr="00596ECC">
                        <w:t>8</w:t>
                      </w:r>
                    </w:p>
                    <w:p w:rsidR="00CC4F9F" w:rsidRPr="00596ECC" w:rsidRDefault="00CC4F9F" w:rsidP="00CC4F9F">
                      <w:pPr>
                        <w:pStyle w:val="a7"/>
                      </w:pPr>
                      <w:proofErr w:type="gramStart"/>
                      <w:r>
                        <w:t xml:space="preserve">5.2 </w:t>
                      </w:r>
                      <w:r w:rsidRPr="00714E03">
                        <w:t xml:space="preserve"> </w:t>
                      </w:r>
                      <w:r>
                        <w:t>Обслуживание</w:t>
                      </w:r>
                      <w:proofErr w:type="gramEnd"/>
                      <w:r>
                        <w:t xml:space="preserve"> и меры предосторожности</w:t>
                      </w:r>
                      <w:r>
                        <w:tab/>
                      </w:r>
                      <w:r w:rsidR="00596ECC" w:rsidRPr="00596ECC">
                        <w:t>9</w:t>
                      </w:r>
                    </w:p>
                    <w:p w:rsidR="00CC4F9F" w:rsidRPr="00596ECC" w:rsidRDefault="00CC4F9F" w:rsidP="00CC4F9F">
                      <w:pPr>
                        <w:pStyle w:val="a7"/>
                      </w:pPr>
                      <w:proofErr w:type="gramStart"/>
                      <w:r>
                        <w:t xml:space="preserve">5.3 </w:t>
                      </w:r>
                      <w:r w:rsidRPr="00714E03">
                        <w:t xml:space="preserve"> </w:t>
                      </w:r>
                      <w:r>
                        <w:t>Внутренние</w:t>
                      </w:r>
                      <w:proofErr w:type="gramEnd"/>
                      <w:r>
                        <w:t xml:space="preserve"> поверхности печи и дымоход</w:t>
                      </w:r>
                      <w:r>
                        <w:tab/>
                      </w:r>
                      <w:r w:rsidR="00596ECC" w:rsidRPr="00596ECC">
                        <w:t>9</w:t>
                      </w:r>
                    </w:p>
                    <w:p w:rsidR="00CC4F9F" w:rsidRPr="009E780B" w:rsidRDefault="00CC4F9F" w:rsidP="00CC4F9F">
                      <w:pPr>
                        <w:pStyle w:val="a7"/>
                      </w:pPr>
                      <w:proofErr w:type="gramStart"/>
                      <w:r>
                        <w:t xml:space="preserve">5.4 </w:t>
                      </w:r>
                      <w:r w:rsidRPr="00714E03">
                        <w:t xml:space="preserve"> </w:t>
                      </w:r>
                      <w:r>
                        <w:t>Чистка</w:t>
                      </w:r>
                      <w:proofErr w:type="gramEnd"/>
                      <w:r>
                        <w:t xml:space="preserve"> застеклённой дверцы</w:t>
                      </w:r>
                      <w:r>
                        <w:tab/>
                      </w:r>
                      <w:r w:rsidR="00596ECC" w:rsidRPr="009E780B">
                        <w:t>9</w:t>
                      </w:r>
                    </w:p>
                    <w:p w:rsidR="00CC4F9F" w:rsidRDefault="00CC4F9F" w:rsidP="00CC4F9F">
                      <w:pPr>
                        <w:tabs>
                          <w:tab w:val="left" w:leader="dot" w:pos="5670"/>
                        </w:tabs>
                      </w:pPr>
                      <w:proofErr w:type="gramStart"/>
                      <w:r>
                        <w:t xml:space="preserve">6 </w:t>
                      </w:r>
                      <w:r w:rsidRPr="00714E03">
                        <w:t xml:space="preserve"> </w:t>
                      </w:r>
                      <w:r>
                        <w:t>Эксплуатация</w:t>
                      </w:r>
                      <w:proofErr w:type="gramEnd"/>
                      <w:r>
                        <w:t xml:space="preserve"> печи-камина</w:t>
                      </w:r>
                    </w:p>
                    <w:p w:rsidR="00CC4F9F" w:rsidRPr="00596ECC" w:rsidRDefault="00CC4F9F" w:rsidP="00CC4F9F">
                      <w:pPr>
                        <w:pStyle w:val="a7"/>
                      </w:pPr>
                      <w:proofErr w:type="gramStart"/>
                      <w:r>
                        <w:t xml:space="preserve">6.1 </w:t>
                      </w:r>
                      <w:r w:rsidRPr="00714E03">
                        <w:t xml:space="preserve"> </w:t>
                      </w:r>
                      <w:r>
                        <w:t>Качество</w:t>
                      </w:r>
                      <w:proofErr w:type="gramEnd"/>
                      <w:r>
                        <w:t xml:space="preserve"> топлива</w:t>
                      </w:r>
                      <w:r>
                        <w:tab/>
                      </w:r>
                      <w:r w:rsidR="006F1934" w:rsidRPr="0010397A">
                        <w:t>1</w:t>
                      </w:r>
                      <w:r w:rsidR="00596ECC" w:rsidRPr="00596ECC">
                        <w:t>0</w:t>
                      </w:r>
                    </w:p>
                    <w:p w:rsidR="00CC4F9F" w:rsidRPr="00596ECC" w:rsidRDefault="00CC4F9F" w:rsidP="00CC4F9F">
                      <w:pPr>
                        <w:pStyle w:val="a7"/>
                      </w:pPr>
                      <w:proofErr w:type="gramStart"/>
                      <w:r>
                        <w:t xml:space="preserve">6.2 </w:t>
                      </w:r>
                      <w:r w:rsidRPr="00714E03">
                        <w:t xml:space="preserve"> </w:t>
                      </w:r>
                      <w:r>
                        <w:t>Стадия</w:t>
                      </w:r>
                      <w:proofErr w:type="gramEnd"/>
                      <w:r>
                        <w:t xml:space="preserve"> розжига и процесс горения</w:t>
                      </w:r>
                      <w:r>
                        <w:tab/>
                        <w:t>1</w:t>
                      </w:r>
                      <w:r w:rsidR="00596ECC" w:rsidRPr="00596ECC">
                        <w:t>0</w:t>
                      </w:r>
                    </w:p>
                    <w:p w:rsidR="00CC4F9F" w:rsidRPr="00596ECC" w:rsidRDefault="00CC4F9F" w:rsidP="00CC4F9F">
                      <w:pPr>
                        <w:pStyle w:val="a7"/>
                      </w:pPr>
                      <w:proofErr w:type="gramStart"/>
                      <w:r>
                        <w:t>6.3</w:t>
                      </w:r>
                      <w:r w:rsidRPr="00714E03">
                        <w:t xml:space="preserve"> </w:t>
                      </w:r>
                      <w:r>
                        <w:t xml:space="preserve"> Первая</w:t>
                      </w:r>
                      <w:proofErr w:type="gramEnd"/>
                      <w:r>
                        <w:t xml:space="preserve"> топка</w:t>
                      </w:r>
                      <w:r>
                        <w:tab/>
                      </w:r>
                      <w:r w:rsidR="006F1934" w:rsidRPr="006F1934">
                        <w:t>1</w:t>
                      </w:r>
                      <w:r w:rsidR="00596ECC" w:rsidRPr="00596ECC">
                        <w:t>1</w:t>
                      </w:r>
                    </w:p>
                    <w:p w:rsidR="00CC4F9F" w:rsidRPr="00596ECC" w:rsidRDefault="00CC4F9F" w:rsidP="00CC4F9F">
                      <w:pPr>
                        <w:pStyle w:val="a7"/>
                      </w:pPr>
                      <w:proofErr w:type="gramStart"/>
                      <w:r>
                        <w:t xml:space="preserve">6.4 </w:t>
                      </w:r>
                      <w:r w:rsidRPr="00714E03">
                        <w:t xml:space="preserve"> </w:t>
                      </w:r>
                      <w:r>
                        <w:t>Управление</w:t>
                      </w:r>
                      <w:proofErr w:type="gramEnd"/>
                      <w:r>
                        <w:t xml:space="preserve"> процессом горения</w:t>
                      </w:r>
                      <w:r>
                        <w:tab/>
                      </w:r>
                      <w:r w:rsidR="006F1934" w:rsidRPr="006F1934">
                        <w:t>1</w:t>
                      </w:r>
                      <w:r w:rsidR="00596ECC" w:rsidRPr="00596ECC">
                        <w:t>1</w:t>
                      </w:r>
                    </w:p>
                    <w:p w:rsidR="00CC4F9F" w:rsidRDefault="00CC4F9F" w:rsidP="00CC4F9F">
                      <w:pPr>
                        <w:pStyle w:val="a7"/>
                      </w:pPr>
                      <w:proofErr w:type="gramStart"/>
                      <w:r>
                        <w:t xml:space="preserve">6.5 </w:t>
                      </w:r>
                      <w:r w:rsidRPr="00714E03">
                        <w:t xml:space="preserve"> </w:t>
                      </w:r>
                      <w:r>
                        <w:t>Топка</w:t>
                      </w:r>
                      <w:proofErr w:type="gramEnd"/>
                      <w:r>
                        <w:t xml:space="preserve"> печи в переходный период</w:t>
                      </w:r>
                      <w:r>
                        <w:tab/>
                        <w:t>1</w:t>
                      </w:r>
                      <w:r w:rsidR="00966384">
                        <w:t>3</w:t>
                      </w:r>
                    </w:p>
                    <w:p w:rsidR="00CC4F9F" w:rsidRDefault="00CC4F9F" w:rsidP="00CC4F9F">
                      <w:pPr>
                        <w:tabs>
                          <w:tab w:val="left" w:leader="dot" w:pos="5670"/>
                        </w:tabs>
                      </w:pPr>
                      <w:proofErr w:type="gramStart"/>
                      <w:r>
                        <w:t>7  Нарушения</w:t>
                      </w:r>
                      <w:proofErr w:type="gramEnd"/>
                      <w:r>
                        <w:t xml:space="preserve"> в работе. Причины и их устранение</w:t>
                      </w:r>
                      <w:r>
                        <w:tab/>
                        <w:t>1</w:t>
                      </w:r>
                      <w:r w:rsidR="00966384">
                        <w:t>4</w:t>
                      </w:r>
                    </w:p>
                    <w:p w:rsidR="00CC4F9F" w:rsidRDefault="00CC4F9F" w:rsidP="00CC4F9F">
                      <w:pPr>
                        <w:tabs>
                          <w:tab w:val="left" w:leader="dot" w:pos="5670"/>
                        </w:tabs>
                      </w:pPr>
                      <w:proofErr w:type="gramStart"/>
                      <w:r>
                        <w:t xml:space="preserve">8 </w:t>
                      </w:r>
                      <w:r w:rsidRPr="00A3696D">
                        <w:t xml:space="preserve"> </w:t>
                      </w:r>
                      <w:r>
                        <w:t>Транспортировка</w:t>
                      </w:r>
                      <w:proofErr w:type="gramEnd"/>
                      <w:r>
                        <w:tab/>
                        <w:t>1</w:t>
                      </w:r>
                      <w:r w:rsidR="00966384">
                        <w:t>5</w:t>
                      </w:r>
                    </w:p>
                    <w:p w:rsidR="00CC4F9F" w:rsidRDefault="00CC4F9F" w:rsidP="00CC4F9F">
                      <w:pPr>
                        <w:tabs>
                          <w:tab w:val="left" w:leader="dot" w:pos="5670"/>
                        </w:tabs>
                      </w:pPr>
                      <w:proofErr w:type="gramStart"/>
                      <w:r>
                        <w:t>9</w:t>
                      </w:r>
                      <w:r w:rsidRPr="00A3696D">
                        <w:t xml:space="preserve"> </w:t>
                      </w:r>
                      <w:r w:rsidR="00966384">
                        <w:t xml:space="preserve"> Утилизация</w:t>
                      </w:r>
                      <w:proofErr w:type="gramEnd"/>
                      <w:r w:rsidR="00966384">
                        <w:tab/>
                        <w:t>15</w:t>
                      </w:r>
                    </w:p>
                    <w:p w:rsidR="00CC4F9F" w:rsidRDefault="00CC4F9F" w:rsidP="00CC4F9F">
                      <w:pPr>
                        <w:tabs>
                          <w:tab w:val="left" w:leader="dot" w:pos="5670"/>
                        </w:tabs>
                      </w:pPr>
                      <w:proofErr w:type="gramStart"/>
                      <w:r>
                        <w:t xml:space="preserve">10 </w:t>
                      </w:r>
                      <w:r w:rsidRPr="00A3696D">
                        <w:t xml:space="preserve"> </w:t>
                      </w:r>
                      <w:r w:rsidR="00966384">
                        <w:t>Гарантийные</w:t>
                      </w:r>
                      <w:proofErr w:type="gramEnd"/>
                      <w:r w:rsidR="00966384">
                        <w:t xml:space="preserve"> обязательства</w:t>
                      </w:r>
                      <w:r w:rsidR="00966384">
                        <w:tab/>
                        <w:t>15</w:t>
                      </w:r>
                    </w:p>
                    <w:p w:rsidR="00CC4F9F" w:rsidRDefault="00CC4F9F" w:rsidP="00CC4F9F"/>
                    <w:p w:rsidR="00CC4F9F" w:rsidRDefault="00CC4F9F" w:rsidP="00CC4F9F"/>
                    <w:p w:rsidR="00CC4F9F" w:rsidRDefault="00CC4F9F" w:rsidP="00CC4F9F"/>
                    <w:p w:rsidR="00CC4F9F" w:rsidRDefault="00CC4F9F" w:rsidP="00CC4F9F"/>
                    <w:p w:rsidR="00CC4F9F" w:rsidRDefault="00CC4F9F" w:rsidP="00CC4F9F"/>
                    <w:p w:rsidR="00CC4F9F" w:rsidRDefault="00CC4F9F" w:rsidP="00CC4F9F"/>
                    <w:p w:rsidR="00CC4F9F" w:rsidRDefault="00CC4F9F" w:rsidP="00CC4F9F"/>
                    <w:p w:rsidR="00CC4F9F" w:rsidRDefault="00CC4F9F" w:rsidP="00CC4F9F"/>
                    <w:p w:rsidR="00CC4F9F" w:rsidRDefault="00CC4F9F" w:rsidP="00CC4F9F"/>
                    <w:p w:rsidR="00CC4F9F" w:rsidRDefault="00CC4F9F" w:rsidP="00CC4F9F"/>
                    <w:p w:rsidR="00CC4F9F" w:rsidRDefault="00CC4F9F" w:rsidP="00CC4F9F"/>
                    <w:p w:rsidR="00CC4F9F" w:rsidRPr="00B9449D" w:rsidRDefault="00CC4F9F" w:rsidP="00CC4F9F">
                      <w:pPr>
                        <w:pStyle w:val="2"/>
                      </w:pPr>
                      <w:r w:rsidRPr="00B9449D">
                        <w:t>Уважаемый покупатель!</w:t>
                      </w:r>
                      <w:bookmarkEnd w:id="10"/>
                    </w:p>
                    <w:p w:rsidR="00CC4F9F" w:rsidRPr="00344E65" w:rsidRDefault="00CC4F9F" w:rsidP="00CC4F9F">
                      <w:r>
                        <w:t>П</w:t>
                      </w:r>
                      <w:r w:rsidRPr="00344E65">
                        <w:t>оздравляем Вас с приобретением продукции компании «Мета-Бел».</w:t>
                      </w:r>
                      <w:r w:rsidRPr="00A63A1C">
                        <w:t xml:space="preserve"> </w:t>
                      </w:r>
                      <w:r w:rsidRPr="00344E65">
                        <w:t xml:space="preserve">Наши печи-камины разработаны и изготовлены в соответствии с современными техническими требованиями и являются высокоэффективными отопительными приборами. Корпус печи-камина окрашен специальным термостойким лаком. Топочная камера защищена изнутри огнеупорным шамотным камнем. В дверь вставлено </w:t>
                      </w:r>
                      <w:proofErr w:type="spellStart"/>
                      <w:r w:rsidRPr="00344E65">
                        <w:t>витрокерамическое</w:t>
                      </w:r>
                      <w:proofErr w:type="spellEnd"/>
                      <w:r w:rsidRPr="00344E65">
                        <w:t xml:space="preserve"> стекло с термостойкостью до 750°С. В качестве уплотнителя дверцы используется специальный термостойкий шнур. Эти технологические мероприятия гарантируют высокую стабильность и длительный срок эксплуатации </w:t>
                      </w:r>
                      <w:r>
                        <w:t>В</w:t>
                      </w:r>
                      <w:r w:rsidRPr="00344E65">
                        <w:t>ашей печи.</w:t>
                      </w:r>
                    </w:p>
                    <w:p w:rsidR="00CC4F9F" w:rsidRPr="00344E65" w:rsidRDefault="00CC4F9F" w:rsidP="00CC4F9F">
                      <w:r w:rsidRPr="00344E65">
                        <w:t>Мы постарались придать ка</w:t>
                      </w:r>
                      <w:r>
                        <w:t>ждой модели современный дизайн,</w:t>
                      </w:r>
                      <w:r w:rsidRPr="00344E65">
                        <w:t xml:space="preserve"> сделать максимально удобными и доступными все её элементы управления и обслуживания.</w:t>
                      </w:r>
                    </w:p>
                    <w:p w:rsidR="00CC4F9F" w:rsidRPr="00C62AAA" w:rsidRDefault="00CC4F9F" w:rsidP="00CC4F9F">
                      <w:r w:rsidRPr="00344E65">
                        <w:t>Желаем Вам провести много приятных часов у Вашей печи-камина, наслаждаясь теплом и игрой огня</w:t>
                      </w:r>
                      <w:r w:rsidRPr="00C62AAA">
                        <w:t>.</w:t>
                      </w:r>
                    </w:p>
                    <w:p w:rsidR="00CC4F9F" w:rsidRPr="007A6585" w:rsidRDefault="00CC4F9F" w:rsidP="00CC4F9F"/>
                    <w:p w:rsidR="00CC4F9F" w:rsidRPr="007A6585" w:rsidRDefault="00CC4F9F" w:rsidP="00CC4F9F">
                      <w:pPr>
                        <w:pStyle w:val="a4"/>
                      </w:pPr>
                      <w:r w:rsidRPr="007A6585">
                        <w:t>С уважением, компания «Мета-Бел»</w:t>
                      </w:r>
                    </w:p>
                    <w:p w:rsidR="00CC4F9F" w:rsidRDefault="00CC4F9F" w:rsidP="00CC4F9F"/>
                    <w:p w:rsidR="00CC4F9F" w:rsidRDefault="00CC4F9F" w:rsidP="00CC4F9F"/>
                    <w:p w:rsidR="00CC4F9F" w:rsidRDefault="00CC4F9F" w:rsidP="00CC4F9F"/>
                    <w:p w:rsidR="00CC4F9F" w:rsidRDefault="00CC4F9F" w:rsidP="00CC4F9F"/>
                    <w:p w:rsidR="00CC4F9F" w:rsidRPr="00C61C57" w:rsidRDefault="00CC4F9F" w:rsidP="00CC4F9F">
                      <w:pPr>
                        <w:pStyle w:val="2"/>
                      </w:pPr>
                      <w:bookmarkStart w:id="11" w:name="bookmark4"/>
                      <w:r w:rsidRPr="00C61C57">
                        <w:t>Общие указания</w:t>
                      </w:r>
                      <w:bookmarkEnd w:id="11"/>
                    </w:p>
                    <w:p w:rsidR="00CC4F9F" w:rsidRPr="00102242" w:rsidRDefault="00CC4F9F" w:rsidP="00CC4F9F">
                      <w:r w:rsidRPr="00102242">
                        <w:t>До начала установки и эксплуатации печи-камина следует внимательно изучить настоящее руководство.</w:t>
                      </w:r>
                    </w:p>
                    <w:p w:rsidR="00CC4F9F" w:rsidRPr="00102242" w:rsidRDefault="00CC4F9F" w:rsidP="00CC4F9F">
                      <w:r w:rsidRPr="00102242">
                        <w:t xml:space="preserve">Настоящее руководство служит для ознакомления с правилами монтажа, </w:t>
                      </w:r>
                      <w:r>
                        <w:t xml:space="preserve">безопасной </w:t>
                      </w:r>
                      <w:r w:rsidRPr="00102242">
                        <w:t>эксплуатации и технического обслуживания печи-камина.</w:t>
                      </w:r>
                    </w:p>
                    <w:p w:rsidR="00CC4F9F" w:rsidRPr="00102242" w:rsidRDefault="00CC4F9F" w:rsidP="00CC4F9F">
                      <w:r w:rsidRPr="00102242">
                        <w:t xml:space="preserve">Во избежание нарушения требований техники безопасности, </w:t>
                      </w:r>
                      <w:r>
                        <w:t>монтаж</w:t>
                      </w:r>
                      <w:r w:rsidRPr="00102242">
                        <w:t xml:space="preserve"> и эксплуатация отопительной печи должн</w:t>
                      </w:r>
                      <w:r>
                        <w:t>ы</w:t>
                      </w:r>
                      <w:r w:rsidRPr="00102242">
                        <w:t xml:space="preserve"> производиться в соответствии с </w:t>
                      </w:r>
                      <w:r>
                        <w:t xml:space="preserve">данным руководством и </w:t>
                      </w:r>
                      <w:proofErr w:type="gramStart"/>
                      <w:r w:rsidRPr="00102242">
                        <w:t>действующими правилами</w:t>
                      </w:r>
                      <w:proofErr w:type="gramEnd"/>
                      <w:r w:rsidRPr="00102242">
                        <w:t xml:space="preserve"> и нормами РБ для бытовых нагревательных.</w:t>
                      </w:r>
                    </w:p>
                    <w:p w:rsidR="00CC4F9F" w:rsidRDefault="00CC4F9F" w:rsidP="00CC4F9F">
                      <w:r w:rsidRPr="00102242">
                        <w:t>При покупке печи-камина проверьте комплектность и наличие в руководстве по эксплуатации отметки магазина о дате продажи.</w:t>
                      </w:r>
                    </w:p>
                    <w:p w:rsidR="00CC4F9F" w:rsidRDefault="00CC4F9F" w:rsidP="00CC4F9F">
                      <w:r>
                        <w:t>Средний срок эксплуатации составляет 10 лет.</w:t>
                      </w:r>
                    </w:p>
                    <w:p w:rsidR="00CC4F9F" w:rsidRPr="00A81F0E" w:rsidRDefault="00CC4F9F" w:rsidP="00CC4F9F"/>
                    <w:p w:rsidR="00CC4F9F" w:rsidRDefault="00CC4F9F" w:rsidP="00CC4F9F"/>
                    <w:p w:rsidR="005250E0" w:rsidRDefault="005250E0" w:rsidP="00CC4F9F"/>
                    <w:p w:rsidR="006D729C" w:rsidRDefault="006D729C" w:rsidP="00CC4F9F"/>
                    <w:p w:rsidR="000A41C6" w:rsidRPr="00A81F0E" w:rsidRDefault="000A41C6" w:rsidP="00CC4F9F"/>
                    <w:p w:rsidR="00CC4F9F" w:rsidRDefault="00CC4F9F" w:rsidP="00CC4F9F">
                      <w:pPr>
                        <w:pStyle w:val="2"/>
                      </w:pPr>
                      <w:bookmarkStart w:id="12" w:name="bookmark5"/>
                      <w:r>
                        <w:t>1 Назначение</w:t>
                      </w:r>
                      <w:bookmarkEnd w:id="12"/>
                    </w:p>
                    <w:p w:rsidR="00CC4F9F" w:rsidRDefault="00CC4F9F" w:rsidP="00CC4F9F">
                      <w:r>
                        <w:t>Печи-камины предназначены для экономного конвекционного обогрева жилых помещений, коттеджей и дач, административных и других зданий, с возможностью наблюдения процесса горения.</w:t>
                      </w:r>
                    </w:p>
                    <w:p w:rsidR="00CC4F9F" w:rsidRDefault="00CC4F9F" w:rsidP="00CC4F9F">
                      <w:r>
                        <w:t xml:space="preserve">Запрещается устанавливать печи-камины в промышленных помещениях категорий А, Б, В1-В4 по </w:t>
                      </w:r>
                      <w:proofErr w:type="gramStart"/>
                      <w:r>
                        <w:t>взрыво-пожарной</w:t>
                      </w:r>
                      <w:proofErr w:type="gramEnd"/>
                      <w:r>
                        <w:t xml:space="preserve"> безопасности, а также в гаражах и других помещениях с присутствием горюче-смазочных материалов.</w:t>
                      </w:r>
                    </w:p>
                    <w:p w:rsidR="00CC4F9F" w:rsidRDefault="00CC4F9F" w:rsidP="00CC4F9F">
                      <w:r>
                        <w:t>Печь-камин предназначена для работы на твердом топливе класса 1А, 1В (дрова, бурый уголь). Влажность дров не должна превышать 18%.</w:t>
                      </w:r>
                    </w:p>
                    <w:p w:rsidR="00CC4F9F" w:rsidRPr="00A81F0E" w:rsidRDefault="00CC4F9F" w:rsidP="00CC4F9F">
                      <w:r>
                        <w:t>Печь-камин предназначена для эксплуатации в условиях умеренного и холодного климата в помещениях, обеспечивающих отсутствие воздействия прямого солнечного излучения, атмосферных осадков, ветра, песка и пыли наружного воздуха.</w:t>
                      </w:r>
                    </w:p>
                    <w:p w:rsidR="00CC4F9F" w:rsidRDefault="00CC4F9F" w:rsidP="00CC4F9F"/>
                    <w:p w:rsidR="00CC4F9F" w:rsidRPr="00A81F0E" w:rsidRDefault="00CC4F9F" w:rsidP="00CC4F9F"/>
                    <w:p w:rsidR="00CC4F9F" w:rsidRDefault="00CC4F9F" w:rsidP="00CC4F9F">
                      <w:pPr>
                        <w:pStyle w:val="2"/>
                      </w:pPr>
                      <w:bookmarkStart w:id="13" w:name="bookmark6"/>
                      <w:r>
                        <w:t>2 Комплектация</w:t>
                      </w:r>
                      <w:bookmarkEnd w:id="13"/>
                    </w:p>
                    <w:p w:rsidR="00CC4F9F" w:rsidRPr="00CC4F9F" w:rsidRDefault="00CC4F9F" w:rsidP="00CC4F9F">
                      <w:r>
                        <w:t>- Печь-камин;</w:t>
                      </w:r>
                    </w:p>
                    <w:p w:rsidR="00CC4F9F" w:rsidRDefault="00CC4F9F" w:rsidP="00CC4F9F">
                      <w:r>
                        <w:t>- Руководство по эксплуатации;</w:t>
                      </w:r>
                    </w:p>
                    <w:p w:rsidR="00CC4F9F" w:rsidRDefault="00CC4F9F" w:rsidP="00CC4F9F">
                      <w:r>
                        <w:t>- Транспортная упаковка;</w:t>
                      </w:r>
                    </w:p>
                    <w:p w:rsidR="00CC4F9F" w:rsidRDefault="00CC4F9F" w:rsidP="00CC4F9F">
                      <w:pPr>
                        <w:pStyle w:val="3"/>
                      </w:pPr>
                      <w:r>
                        <w:t>Печь-камин укомплектована легкосъёмными элементами:</w:t>
                      </w:r>
                    </w:p>
                    <w:p w:rsidR="00CC4F9F" w:rsidRDefault="00CC4F9F" w:rsidP="00CC4F9F">
                      <w:r>
                        <w:t>- Элементы внутренней термостойкой футеровки (шамотный камень);</w:t>
                      </w:r>
                    </w:p>
                    <w:p w:rsidR="00CC4F9F" w:rsidRDefault="00CC4F9F" w:rsidP="00CC4F9F">
                      <w:r>
                        <w:t>- Зольный ящик;</w:t>
                      </w:r>
                    </w:p>
                    <w:p w:rsidR="00CC4F9F" w:rsidRDefault="00CC4F9F" w:rsidP="00CC4F9F">
                      <w:r>
                        <w:t>- Колосниковая решётка;</w:t>
                      </w:r>
                    </w:p>
                    <w:p w:rsidR="00CC4F9F" w:rsidRDefault="00CC4F9F" w:rsidP="00CC4F9F">
                      <w:r>
                        <w:t>- Дверка с уплотните</w:t>
                      </w:r>
                      <w:r w:rsidR="00A038A5">
                        <w:t>лем и витрокерамическим стеклом.</w:t>
                      </w:r>
                    </w:p>
                    <w:p w:rsidR="00CC4F9F" w:rsidRDefault="00CC4F9F" w:rsidP="00CC4F9F"/>
                    <w:p w:rsidR="00A038A5" w:rsidRPr="00CC4F9F" w:rsidRDefault="00A038A5" w:rsidP="00CC4F9F"/>
                    <w:p w:rsidR="00CC4F9F" w:rsidRPr="00E46074" w:rsidRDefault="00CC4F9F" w:rsidP="00CC4F9F">
                      <w:pPr>
                        <w:rPr>
                          <w:rFonts w:ascii="Calibri" w:hAnsi="Calibri" w:cs="Calibri"/>
                          <w:sz w:val="22"/>
                        </w:rPr>
                      </w:pPr>
                    </w:p>
                    <w:p w:rsidR="00E93AC3" w:rsidRPr="00E46074" w:rsidRDefault="00E93AC3" w:rsidP="00CC4F9F">
                      <w:pPr>
                        <w:rPr>
                          <w:rFonts w:ascii="Calibri" w:hAnsi="Calibri" w:cs="Calibri"/>
                          <w:sz w:val="22"/>
                        </w:rPr>
                      </w:pPr>
                    </w:p>
                    <w:p w:rsidR="003F4AA9" w:rsidRDefault="003F4AA9" w:rsidP="00CC4F9F">
                      <w:pPr>
                        <w:rPr>
                          <w:rFonts w:ascii="Calibri" w:hAnsi="Calibri" w:cs="Calibri"/>
                          <w:sz w:val="22"/>
                        </w:rPr>
                      </w:pPr>
                    </w:p>
                    <w:p w:rsidR="003F4AA9" w:rsidRDefault="003F4AA9" w:rsidP="00CC4F9F">
                      <w:pPr>
                        <w:rPr>
                          <w:rFonts w:ascii="Calibri" w:hAnsi="Calibri" w:cs="Calibri"/>
                          <w:sz w:val="22"/>
                        </w:rPr>
                      </w:pPr>
                    </w:p>
                    <w:p w:rsidR="003F4AA9" w:rsidRDefault="003F4AA9" w:rsidP="00CC4F9F">
                      <w:pPr>
                        <w:rPr>
                          <w:rFonts w:ascii="Calibri" w:hAnsi="Calibri" w:cs="Calibri"/>
                          <w:sz w:val="22"/>
                        </w:rPr>
                      </w:pPr>
                    </w:p>
                    <w:p w:rsidR="003F4AA9" w:rsidRDefault="003F4AA9" w:rsidP="00CC4F9F">
                      <w:pPr>
                        <w:rPr>
                          <w:rFonts w:ascii="Calibri" w:hAnsi="Calibri" w:cs="Calibri"/>
                          <w:sz w:val="22"/>
                        </w:rPr>
                      </w:pPr>
                    </w:p>
                    <w:p w:rsidR="003F4AA9" w:rsidRDefault="003F4AA9" w:rsidP="00CC4F9F">
                      <w:pPr>
                        <w:rPr>
                          <w:rFonts w:ascii="Calibri" w:hAnsi="Calibri" w:cs="Calibri"/>
                          <w:sz w:val="22"/>
                        </w:rPr>
                      </w:pPr>
                    </w:p>
                    <w:p w:rsidR="00CC4F9F" w:rsidRDefault="00CC4F9F" w:rsidP="00CC4F9F">
                      <w:pPr>
                        <w:pStyle w:val="2"/>
                      </w:pPr>
                      <w:bookmarkStart w:id="14" w:name="bookmark9"/>
                      <w:r>
                        <w:t>3 Технические характеристики</w:t>
                      </w:r>
                      <w:bookmarkEnd w:id="14"/>
                    </w:p>
                    <w:p w:rsidR="00CC4F9F" w:rsidRPr="00105467" w:rsidRDefault="00CC4F9F" w:rsidP="00CC4F9F">
                      <w:pPr>
                        <w:rPr>
                          <w:sz w:val="16"/>
                          <w:szCs w:val="16"/>
                        </w:rPr>
                      </w:pPr>
                    </w:p>
                    <w:tbl>
                      <w:tblPr>
                        <w:tblW w:w="5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A0" w:firstRow="1" w:lastRow="0" w:firstColumn="1" w:lastColumn="0" w:noHBand="0" w:noVBand="0"/>
                      </w:tblPr>
                      <w:tblGrid>
                        <w:gridCol w:w="2962"/>
                        <w:gridCol w:w="2163"/>
                      </w:tblGrid>
                      <w:tr w:rsidR="00520260" w:rsidRPr="00A63A1C" w:rsidTr="002E52D3">
                        <w:trPr>
                          <w:trHeight w:val="567"/>
                          <w:jc w:val="center"/>
                        </w:trPr>
                        <w:tc>
                          <w:tcPr>
                            <w:tcW w:w="2962" w:type="dxa"/>
                            <w:vMerge w:val="restart"/>
                            <w:vAlign w:val="center"/>
                          </w:tcPr>
                          <w:p w:rsidR="00520260" w:rsidRPr="002E52D3" w:rsidRDefault="00520260" w:rsidP="00520260">
                            <w:pPr>
                              <w:pStyle w:val="a9"/>
                              <w:ind w:firstLine="0"/>
                              <w:rPr>
                                <w:sz w:val="22"/>
                                <w:szCs w:val="22"/>
                              </w:rPr>
                            </w:pPr>
                            <w:r w:rsidRPr="002E52D3">
                              <w:rPr>
                                <w:sz w:val="22"/>
                                <w:szCs w:val="22"/>
                              </w:rPr>
                              <w:t>Характеристики</w:t>
                            </w:r>
                          </w:p>
                        </w:tc>
                        <w:tc>
                          <w:tcPr>
                            <w:tcW w:w="2163" w:type="dxa"/>
                            <w:shd w:val="clear" w:color="auto" w:fill="auto"/>
                            <w:vAlign w:val="center"/>
                          </w:tcPr>
                          <w:p w:rsidR="00520260" w:rsidRPr="002E52D3" w:rsidRDefault="00520260" w:rsidP="00520260">
                            <w:pPr>
                              <w:pStyle w:val="a9"/>
                              <w:ind w:firstLine="0"/>
                              <w:rPr>
                                <w:sz w:val="22"/>
                                <w:szCs w:val="22"/>
                              </w:rPr>
                            </w:pPr>
                            <w:r w:rsidRPr="002E52D3">
                              <w:rPr>
                                <w:sz w:val="22"/>
                                <w:szCs w:val="22"/>
                              </w:rPr>
                              <w:t>Наименование</w:t>
                            </w:r>
                          </w:p>
                        </w:tc>
                      </w:tr>
                      <w:tr w:rsidR="00520260" w:rsidRPr="00A63A1C" w:rsidTr="002E52D3">
                        <w:trPr>
                          <w:trHeight w:val="340"/>
                          <w:jc w:val="center"/>
                        </w:trPr>
                        <w:tc>
                          <w:tcPr>
                            <w:tcW w:w="2962" w:type="dxa"/>
                            <w:vMerge/>
                            <w:vAlign w:val="center"/>
                          </w:tcPr>
                          <w:p w:rsidR="00520260" w:rsidRPr="002E52D3" w:rsidRDefault="00520260" w:rsidP="00520260">
                            <w:pPr>
                              <w:ind w:firstLine="0"/>
                              <w:rPr>
                                <w:rFonts w:ascii="Calibri" w:hAnsi="Calibri"/>
                                <w:sz w:val="20"/>
                                <w:szCs w:val="20"/>
                              </w:rPr>
                            </w:pPr>
                          </w:p>
                        </w:tc>
                        <w:tc>
                          <w:tcPr>
                            <w:tcW w:w="2163" w:type="dxa"/>
                            <w:vAlign w:val="center"/>
                          </w:tcPr>
                          <w:p w:rsidR="00520260" w:rsidRPr="002E52D3" w:rsidRDefault="00A703C5" w:rsidP="00261380">
                            <w:pPr>
                              <w:pStyle w:val="a9"/>
                              <w:ind w:firstLine="0"/>
                              <w:rPr>
                                <w:b/>
                                <w:sz w:val="22"/>
                                <w:szCs w:val="22"/>
                              </w:rPr>
                            </w:pPr>
                            <w:r>
                              <w:rPr>
                                <w:b/>
                                <w:sz w:val="22"/>
                                <w:szCs w:val="22"/>
                              </w:rPr>
                              <w:t>АОТ-</w:t>
                            </w:r>
                            <w:r w:rsidR="00261380">
                              <w:rPr>
                                <w:b/>
                                <w:sz w:val="22"/>
                                <w:szCs w:val="22"/>
                              </w:rPr>
                              <w:t>9,</w:t>
                            </w:r>
                            <w:r w:rsidR="00520260" w:rsidRPr="002E52D3">
                              <w:rPr>
                                <w:b/>
                                <w:sz w:val="22"/>
                                <w:szCs w:val="22"/>
                              </w:rPr>
                              <w:t>0</w:t>
                            </w:r>
                            <w:r w:rsidR="00261380">
                              <w:rPr>
                                <w:b/>
                                <w:sz w:val="22"/>
                                <w:szCs w:val="22"/>
                              </w:rPr>
                              <w:t>-05</w:t>
                            </w:r>
                            <w:r w:rsidR="00520260" w:rsidRPr="002E52D3">
                              <w:rPr>
                                <w:b/>
                                <w:sz w:val="22"/>
                                <w:szCs w:val="22"/>
                              </w:rPr>
                              <w:t xml:space="preserve"> </w:t>
                            </w:r>
                            <w:r w:rsidR="00A038A5">
                              <w:rPr>
                                <w:b/>
                                <w:sz w:val="22"/>
                                <w:szCs w:val="22"/>
                              </w:rPr>
                              <w:t>(</w:t>
                            </w:r>
                            <w:r>
                              <w:rPr>
                                <w:b/>
                                <w:sz w:val="22"/>
                                <w:szCs w:val="22"/>
                              </w:rPr>
                              <w:t>С</w:t>
                            </w:r>
                            <w:r w:rsidR="00261380">
                              <w:rPr>
                                <w:b/>
                                <w:sz w:val="22"/>
                                <w:szCs w:val="22"/>
                              </w:rPr>
                              <w:t>еван</w:t>
                            </w:r>
                            <w:r w:rsidR="00A038A5">
                              <w:rPr>
                                <w:b/>
                                <w:sz w:val="22"/>
                                <w:szCs w:val="22"/>
                              </w:rPr>
                              <w:t>)</w:t>
                            </w:r>
                          </w:p>
                        </w:tc>
                      </w:tr>
                      <w:tr w:rsidR="00520260" w:rsidRPr="00A63A1C" w:rsidTr="002E52D3">
                        <w:trPr>
                          <w:trHeight w:val="340"/>
                          <w:jc w:val="center"/>
                        </w:trPr>
                        <w:tc>
                          <w:tcPr>
                            <w:tcW w:w="2962" w:type="dxa"/>
                            <w:tcBorders>
                              <w:bottom w:val="single" w:sz="4" w:space="0" w:color="auto"/>
                            </w:tcBorders>
                            <w:vAlign w:val="center"/>
                          </w:tcPr>
                          <w:p w:rsidR="00520260" w:rsidRPr="002E52D3" w:rsidRDefault="00520260" w:rsidP="00520260">
                            <w:pPr>
                              <w:pStyle w:val="a8"/>
                              <w:ind w:firstLine="0"/>
                            </w:pPr>
                            <w:r w:rsidRPr="002E52D3">
                              <w:t>Мощность, Квт</w:t>
                            </w:r>
                          </w:p>
                        </w:tc>
                        <w:tc>
                          <w:tcPr>
                            <w:tcW w:w="2163" w:type="dxa"/>
                            <w:tcBorders>
                              <w:bottom w:val="single" w:sz="4" w:space="0" w:color="auto"/>
                            </w:tcBorders>
                            <w:vAlign w:val="center"/>
                          </w:tcPr>
                          <w:p w:rsidR="00520260" w:rsidRPr="002E52D3" w:rsidRDefault="00261380" w:rsidP="00520260">
                            <w:pPr>
                              <w:pStyle w:val="a9"/>
                              <w:ind w:firstLine="0"/>
                              <w:rPr>
                                <w:sz w:val="20"/>
                              </w:rPr>
                            </w:pPr>
                            <w:r>
                              <w:rPr>
                                <w:sz w:val="20"/>
                              </w:rPr>
                              <w:t>9</w:t>
                            </w:r>
                            <w:r w:rsidR="00A703C5">
                              <w:rPr>
                                <w:sz w:val="20"/>
                              </w:rPr>
                              <w:t>,0</w:t>
                            </w:r>
                          </w:p>
                        </w:tc>
                      </w:tr>
                      <w:tr w:rsidR="00520260" w:rsidRPr="00A63A1C" w:rsidTr="002E52D3">
                        <w:trPr>
                          <w:trHeight w:val="340"/>
                          <w:jc w:val="center"/>
                        </w:trPr>
                        <w:tc>
                          <w:tcPr>
                            <w:tcW w:w="2962" w:type="dxa"/>
                            <w:tcBorders>
                              <w:top w:val="single" w:sz="4" w:space="0" w:color="auto"/>
                              <w:bottom w:val="single" w:sz="4" w:space="0" w:color="808080"/>
                            </w:tcBorders>
                            <w:vAlign w:val="center"/>
                          </w:tcPr>
                          <w:p w:rsidR="00520260" w:rsidRPr="002E52D3" w:rsidRDefault="00520260" w:rsidP="00520260">
                            <w:pPr>
                              <w:pStyle w:val="a8"/>
                              <w:ind w:firstLine="0"/>
                            </w:pPr>
                            <w:r w:rsidRPr="002E52D3">
                              <w:t>Габариты, мм</w:t>
                            </w:r>
                          </w:p>
                        </w:tc>
                        <w:tc>
                          <w:tcPr>
                            <w:tcW w:w="2163" w:type="dxa"/>
                            <w:tcBorders>
                              <w:top w:val="single" w:sz="4" w:space="0" w:color="auto"/>
                              <w:bottom w:val="nil"/>
                            </w:tcBorders>
                            <w:vAlign w:val="center"/>
                          </w:tcPr>
                          <w:p w:rsidR="00520260" w:rsidRPr="002E52D3" w:rsidRDefault="00520260" w:rsidP="00520260">
                            <w:pPr>
                              <w:ind w:firstLine="0"/>
                              <w:jc w:val="center"/>
                              <w:rPr>
                                <w:rFonts w:ascii="Calibri" w:hAnsi="Calibri"/>
                                <w:sz w:val="20"/>
                                <w:szCs w:val="20"/>
                              </w:rPr>
                            </w:pPr>
                          </w:p>
                        </w:tc>
                      </w:tr>
                      <w:tr w:rsidR="00520260" w:rsidRPr="00A63A1C" w:rsidTr="002E52D3">
                        <w:trPr>
                          <w:trHeight w:val="340"/>
                          <w:jc w:val="center"/>
                        </w:trPr>
                        <w:tc>
                          <w:tcPr>
                            <w:tcW w:w="2962" w:type="dxa"/>
                            <w:tcBorders>
                              <w:top w:val="single" w:sz="4" w:space="0" w:color="808080"/>
                              <w:left w:val="single" w:sz="4" w:space="0" w:color="auto"/>
                              <w:bottom w:val="single" w:sz="4" w:space="0" w:color="808080"/>
                            </w:tcBorders>
                            <w:vAlign w:val="center"/>
                          </w:tcPr>
                          <w:p w:rsidR="00520260" w:rsidRPr="002E52D3" w:rsidRDefault="00520260" w:rsidP="00520260">
                            <w:pPr>
                              <w:pStyle w:val="a8"/>
                              <w:ind w:firstLine="0"/>
                            </w:pPr>
                            <w:r w:rsidRPr="002E52D3">
                              <w:t xml:space="preserve">       Высота</w:t>
                            </w:r>
                          </w:p>
                        </w:tc>
                        <w:tc>
                          <w:tcPr>
                            <w:tcW w:w="2163" w:type="dxa"/>
                            <w:tcBorders>
                              <w:top w:val="nil"/>
                              <w:bottom w:val="single" w:sz="4" w:space="0" w:color="808080"/>
                              <w:right w:val="single" w:sz="4" w:space="0" w:color="auto"/>
                            </w:tcBorders>
                            <w:vAlign w:val="center"/>
                          </w:tcPr>
                          <w:p w:rsidR="00520260" w:rsidRPr="002E52D3" w:rsidRDefault="00261380" w:rsidP="00520260">
                            <w:pPr>
                              <w:pStyle w:val="a9"/>
                              <w:ind w:firstLine="0"/>
                              <w:rPr>
                                <w:sz w:val="20"/>
                              </w:rPr>
                            </w:pPr>
                            <w:r>
                              <w:rPr>
                                <w:sz w:val="20"/>
                              </w:rPr>
                              <w:t>875</w:t>
                            </w:r>
                          </w:p>
                        </w:tc>
                      </w:tr>
                      <w:tr w:rsidR="00520260" w:rsidRPr="00A63A1C" w:rsidTr="002E52D3">
                        <w:trPr>
                          <w:trHeight w:val="340"/>
                          <w:jc w:val="center"/>
                        </w:trPr>
                        <w:tc>
                          <w:tcPr>
                            <w:tcW w:w="2962" w:type="dxa"/>
                            <w:tcBorders>
                              <w:top w:val="single" w:sz="4" w:space="0" w:color="808080"/>
                            </w:tcBorders>
                            <w:vAlign w:val="center"/>
                          </w:tcPr>
                          <w:p w:rsidR="00520260" w:rsidRPr="002E52D3" w:rsidRDefault="00520260" w:rsidP="00520260">
                            <w:pPr>
                              <w:pStyle w:val="a8"/>
                              <w:ind w:firstLine="0"/>
                            </w:pPr>
                            <w:r w:rsidRPr="002E52D3">
                              <w:t xml:space="preserve">       Ширина</w:t>
                            </w:r>
                          </w:p>
                        </w:tc>
                        <w:tc>
                          <w:tcPr>
                            <w:tcW w:w="2163" w:type="dxa"/>
                            <w:tcBorders>
                              <w:top w:val="single" w:sz="4" w:space="0" w:color="808080"/>
                            </w:tcBorders>
                            <w:vAlign w:val="center"/>
                          </w:tcPr>
                          <w:p w:rsidR="00520260" w:rsidRPr="002E52D3" w:rsidRDefault="00261380" w:rsidP="00520260">
                            <w:pPr>
                              <w:pStyle w:val="a9"/>
                              <w:ind w:firstLine="0"/>
                              <w:rPr>
                                <w:sz w:val="20"/>
                              </w:rPr>
                            </w:pPr>
                            <w:r>
                              <w:rPr>
                                <w:sz w:val="20"/>
                              </w:rPr>
                              <w:t>810</w:t>
                            </w:r>
                          </w:p>
                        </w:tc>
                      </w:tr>
                      <w:tr w:rsidR="00520260" w:rsidRPr="00A63A1C" w:rsidTr="002E52D3">
                        <w:trPr>
                          <w:trHeight w:val="340"/>
                          <w:jc w:val="center"/>
                        </w:trPr>
                        <w:tc>
                          <w:tcPr>
                            <w:tcW w:w="2962" w:type="dxa"/>
                            <w:vAlign w:val="center"/>
                          </w:tcPr>
                          <w:p w:rsidR="00520260" w:rsidRPr="002E52D3" w:rsidRDefault="00520260" w:rsidP="00520260">
                            <w:pPr>
                              <w:pStyle w:val="a8"/>
                              <w:ind w:firstLine="0"/>
                            </w:pPr>
                            <w:r w:rsidRPr="002E52D3">
                              <w:t xml:space="preserve">       Глубина</w:t>
                            </w:r>
                          </w:p>
                        </w:tc>
                        <w:tc>
                          <w:tcPr>
                            <w:tcW w:w="2163" w:type="dxa"/>
                            <w:vAlign w:val="center"/>
                          </w:tcPr>
                          <w:p w:rsidR="00520260" w:rsidRPr="002E52D3" w:rsidRDefault="00261380" w:rsidP="00520260">
                            <w:pPr>
                              <w:pStyle w:val="a9"/>
                              <w:ind w:firstLine="0"/>
                              <w:rPr>
                                <w:sz w:val="20"/>
                              </w:rPr>
                            </w:pPr>
                            <w:r>
                              <w:rPr>
                                <w:sz w:val="20"/>
                              </w:rPr>
                              <w:t>410</w:t>
                            </w:r>
                          </w:p>
                        </w:tc>
                      </w:tr>
                      <w:tr w:rsidR="00520260" w:rsidRPr="00A63A1C" w:rsidTr="002E52D3">
                        <w:trPr>
                          <w:trHeight w:val="340"/>
                          <w:jc w:val="center"/>
                        </w:trPr>
                        <w:tc>
                          <w:tcPr>
                            <w:tcW w:w="2962" w:type="dxa"/>
                            <w:vAlign w:val="center"/>
                          </w:tcPr>
                          <w:p w:rsidR="00520260" w:rsidRPr="002E52D3" w:rsidRDefault="00520260" w:rsidP="00520260">
                            <w:pPr>
                              <w:pStyle w:val="a8"/>
                              <w:ind w:firstLine="0"/>
                            </w:pPr>
                            <w:r w:rsidRPr="002E52D3">
                              <w:t>Диаметр дымохода, мм</w:t>
                            </w:r>
                          </w:p>
                        </w:tc>
                        <w:tc>
                          <w:tcPr>
                            <w:tcW w:w="2163" w:type="dxa"/>
                            <w:vAlign w:val="center"/>
                          </w:tcPr>
                          <w:p w:rsidR="00520260" w:rsidRPr="002E52D3" w:rsidRDefault="00520260" w:rsidP="00520260">
                            <w:pPr>
                              <w:pStyle w:val="a9"/>
                              <w:ind w:firstLine="0"/>
                              <w:rPr>
                                <w:sz w:val="20"/>
                              </w:rPr>
                            </w:pPr>
                            <w:r w:rsidRPr="002E52D3">
                              <w:rPr>
                                <w:sz w:val="20"/>
                              </w:rPr>
                              <w:t>150</w:t>
                            </w:r>
                          </w:p>
                        </w:tc>
                      </w:tr>
                      <w:tr w:rsidR="00520260" w:rsidRPr="00A63A1C" w:rsidTr="002E52D3">
                        <w:trPr>
                          <w:trHeight w:val="340"/>
                          <w:jc w:val="center"/>
                        </w:trPr>
                        <w:tc>
                          <w:tcPr>
                            <w:tcW w:w="2962" w:type="dxa"/>
                            <w:vAlign w:val="center"/>
                          </w:tcPr>
                          <w:p w:rsidR="00520260" w:rsidRPr="002E52D3" w:rsidRDefault="00520260" w:rsidP="00520260">
                            <w:pPr>
                              <w:pStyle w:val="a8"/>
                              <w:ind w:firstLine="0"/>
                            </w:pPr>
                            <w:r w:rsidRPr="002E52D3">
                              <w:t>Масса, кг</w:t>
                            </w:r>
                          </w:p>
                        </w:tc>
                        <w:tc>
                          <w:tcPr>
                            <w:tcW w:w="2163" w:type="dxa"/>
                            <w:vAlign w:val="center"/>
                          </w:tcPr>
                          <w:p w:rsidR="00520260" w:rsidRPr="002E52D3" w:rsidRDefault="00261380" w:rsidP="00520260">
                            <w:pPr>
                              <w:pStyle w:val="a9"/>
                              <w:ind w:firstLine="0"/>
                              <w:rPr>
                                <w:sz w:val="20"/>
                              </w:rPr>
                            </w:pPr>
                            <w:r>
                              <w:rPr>
                                <w:sz w:val="20"/>
                              </w:rPr>
                              <w:t>145</w:t>
                            </w:r>
                          </w:p>
                        </w:tc>
                      </w:tr>
                      <w:tr w:rsidR="002E52D3" w:rsidRPr="00A63A1C" w:rsidTr="002E52D3">
                        <w:trPr>
                          <w:trHeight w:val="340"/>
                          <w:jc w:val="center"/>
                        </w:trPr>
                        <w:tc>
                          <w:tcPr>
                            <w:tcW w:w="2962" w:type="dxa"/>
                            <w:vAlign w:val="center"/>
                          </w:tcPr>
                          <w:p w:rsidR="002E52D3" w:rsidRPr="002E52D3" w:rsidRDefault="002E52D3" w:rsidP="002E52D3">
                            <w:pPr>
                              <w:pStyle w:val="a8"/>
                              <w:ind w:firstLine="0"/>
                            </w:pPr>
                            <w:r w:rsidRPr="002E52D3">
                              <w:t>Максимальная длина дров, мм</w:t>
                            </w:r>
                          </w:p>
                        </w:tc>
                        <w:tc>
                          <w:tcPr>
                            <w:tcW w:w="2163" w:type="dxa"/>
                            <w:vAlign w:val="center"/>
                          </w:tcPr>
                          <w:p w:rsidR="002E52D3" w:rsidRPr="002E52D3" w:rsidRDefault="00756476" w:rsidP="002E52D3">
                            <w:pPr>
                              <w:pStyle w:val="a9"/>
                              <w:ind w:firstLine="0"/>
                              <w:rPr>
                                <w:sz w:val="20"/>
                              </w:rPr>
                            </w:pPr>
                            <w:r>
                              <w:rPr>
                                <w:sz w:val="20"/>
                              </w:rPr>
                              <w:t>5</w:t>
                            </w:r>
                            <w:r w:rsidR="002E52D3" w:rsidRPr="002E52D3">
                              <w:rPr>
                                <w:sz w:val="20"/>
                              </w:rPr>
                              <w:t>00</w:t>
                            </w:r>
                          </w:p>
                        </w:tc>
                      </w:tr>
                    </w:tbl>
                    <w:p w:rsidR="00CC4F9F" w:rsidRDefault="00CC4F9F" w:rsidP="00CC4F9F">
                      <w:bookmarkStart w:id="15" w:name="bookmark10"/>
                    </w:p>
                    <w:p w:rsidR="00CC4F9F" w:rsidRPr="00A81F0E" w:rsidRDefault="00CC4F9F" w:rsidP="00CC4F9F">
                      <w:r>
                        <w:t>Объём отапливаемого помещения определяется отдельно в каждом конкретном случае, исходя из расчета теплопотерь при определённых климатических условиях. Данная работа выполняется</w:t>
                      </w:r>
                      <w:r w:rsidRPr="00410102">
                        <w:t xml:space="preserve"> </w:t>
                      </w:r>
                      <w:r>
                        <w:t>специалистом по отоплению и вентиляции (инженером проектировщиком).</w:t>
                      </w:r>
                    </w:p>
                    <w:p w:rsidR="00CC4F9F" w:rsidRPr="00A81F0E" w:rsidRDefault="00CC4F9F" w:rsidP="00CC4F9F"/>
                    <w:p w:rsidR="00CC4F9F" w:rsidRDefault="00CC4F9F" w:rsidP="00CC4F9F">
                      <w:pPr>
                        <w:pStyle w:val="2"/>
                      </w:pPr>
                      <w:proofErr w:type="gramStart"/>
                      <w:r>
                        <w:t>4  Монтаж</w:t>
                      </w:r>
                      <w:proofErr w:type="gramEnd"/>
                      <w:r>
                        <w:t xml:space="preserve"> печи-камина</w:t>
                      </w:r>
                      <w:bookmarkEnd w:id="15"/>
                    </w:p>
                    <w:p w:rsidR="00CC4F9F" w:rsidRPr="00A63A1C" w:rsidRDefault="00CC4F9F" w:rsidP="00CC4F9F">
                      <w:pPr>
                        <w:pStyle w:val="3"/>
                      </w:pPr>
                      <w:r w:rsidRPr="00A63A1C">
                        <w:t>4.1 Основные требования при установке</w:t>
                      </w:r>
                    </w:p>
                    <w:p w:rsidR="00CC4F9F" w:rsidRDefault="00CC4F9F" w:rsidP="00CC4F9F">
                      <w:r>
                        <w:t xml:space="preserve">Монтаж печи-камина должен производится квалифицированными специалистами в соответствии с предписаниями настоящей инструкции и </w:t>
                      </w:r>
                      <w:proofErr w:type="gramStart"/>
                      <w:r w:rsidRPr="00102242">
                        <w:t>де</w:t>
                      </w:r>
                      <w:r w:rsidR="005250E0">
                        <w:t>йствующими правилами</w:t>
                      </w:r>
                      <w:proofErr w:type="gramEnd"/>
                      <w:r w:rsidR="005250E0">
                        <w:t xml:space="preserve"> и нормами</w:t>
                      </w:r>
                      <w:r>
                        <w:t>.</w:t>
                      </w:r>
                    </w:p>
                    <w:p w:rsidR="00CC4F9F" w:rsidRPr="0042039D" w:rsidRDefault="00CC4F9F" w:rsidP="00CC4F9F">
                      <w:r>
                        <w:t>Печь-камин должна устанавливаться</w:t>
                      </w:r>
                      <w:r w:rsidRPr="000344D4">
                        <w:t xml:space="preserve"> </w:t>
                      </w:r>
                      <w:r>
                        <w:t>только в вертикальном положении, внутри помещения на горизонтальном полу. Площадь помещения должна быть достаточной для нормальной эксплуатации и обслуживания печи. Должен быть обеспечен приток свежего воздуха в объёме, необходимом для стабильной работы печи.</w:t>
                      </w:r>
                    </w:p>
                    <w:p w:rsidR="00CC4F9F" w:rsidRDefault="00CC4F9F" w:rsidP="00CC4F9F">
                      <w:r>
                        <w:t>В промышленных помещениях категории А, Б, В1-В4 установка печи-камина – не допускается.</w:t>
                      </w:r>
                    </w:p>
                    <w:p w:rsidR="00CC4F9F" w:rsidRDefault="00CC4F9F" w:rsidP="00CC4F9F"/>
                    <w:p w:rsidR="00CC4F9F" w:rsidRDefault="00CC4F9F" w:rsidP="00CC4F9F"/>
                    <w:p w:rsidR="00CC4F9F" w:rsidRPr="00A63A1C" w:rsidRDefault="00CC4F9F" w:rsidP="00CC4F9F">
                      <w:pPr>
                        <w:pStyle w:val="3"/>
                      </w:pPr>
                      <w:r w:rsidRPr="00A63A1C">
                        <w:t>4.2 Место установки и пожарная безопасность</w:t>
                      </w:r>
                    </w:p>
                    <w:p w:rsidR="00CC4F9F" w:rsidRDefault="00CC4F9F" w:rsidP="00CC4F9F">
                      <w:r>
                        <w:t>Не допускается установка печи-камина:</w:t>
                      </w:r>
                    </w:p>
                    <w:p w:rsidR="00CC4F9F" w:rsidRPr="00772CC4" w:rsidRDefault="00CC4F9F" w:rsidP="00CC4F9F">
                      <w:pPr>
                        <w:pStyle w:val="a"/>
                      </w:pPr>
                      <w:r>
                        <w:t>на лестничных клетках;</w:t>
                      </w:r>
                    </w:p>
                    <w:p w:rsidR="00CC4F9F" w:rsidRPr="00772CC4" w:rsidRDefault="00CC4F9F" w:rsidP="00CC4F9F">
                      <w:pPr>
                        <w:pStyle w:val="a"/>
                      </w:pPr>
                      <w:r w:rsidRPr="00772CC4">
                        <w:t>в помещениях с принудительной вентиляцией;</w:t>
                      </w:r>
                    </w:p>
                    <w:p w:rsidR="00CC4F9F" w:rsidRPr="00772CC4" w:rsidRDefault="00CC4F9F" w:rsidP="00CC4F9F">
                      <w:pPr>
                        <w:pStyle w:val="a"/>
                      </w:pPr>
                      <w:r w:rsidRPr="00772CC4">
                        <w:t xml:space="preserve">в помещениях в которых обрабатываются или складируются легко воспламеняемые или взрывоопасные материалы (категории А, Б, В1-В4). </w:t>
                      </w:r>
                    </w:p>
                    <w:p w:rsidR="00CC4F9F" w:rsidRDefault="00CC4F9F" w:rsidP="00CC4F9F">
                      <w:r>
                        <w:t>Печь-камин не может быть установлена на перекрытии с недостаточной несущей способностью. Поверхности из горючих материалов должны быть защищены несгораемым покрытием надлежащей толщины.</w:t>
                      </w:r>
                    </w:p>
                    <w:p w:rsidR="00CC4F9F" w:rsidRPr="005B1DDC" w:rsidRDefault="00CC4F9F" w:rsidP="00CC4F9F">
                      <w:r w:rsidRPr="003A112A">
                        <w:t>Пол из горючих материалов под топочной дверкой изолируют</w:t>
                      </w:r>
                      <w:r w:rsidRPr="008F18AD">
                        <w:t xml:space="preserve"> негорючим листовым или плитным материалом</w:t>
                      </w:r>
                      <w:r>
                        <w:t>,</w:t>
                      </w:r>
                      <w:r w:rsidRPr="008F18AD">
                        <w:t xml:space="preserve"> размерами 700</w:t>
                      </w:r>
                      <w:r w:rsidRPr="008F18AD">
                        <w:rPr>
                          <w:szCs w:val="20"/>
                        </w:rPr>
                        <w:sym w:font="Symbol" w:char="F0B4"/>
                      </w:r>
                      <w:r w:rsidRPr="008F18AD">
                        <w:t xml:space="preserve">500 мм, располагаемым </w:t>
                      </w:r>
                      <w:r>
                        <w:t>длинной его стороной поперек печи.</w:t>
                      </w:r>
                    </w:p>
                    <w:p w:rsidR="00CC4F9F" w:rsidRPr="00A25D5D" w:rsidRDefault="00CC4F9F" w:rsidP="00CC4F9F">
                      <w:r>
                        <w:t>С</w:t>
                      </w:r>
                      <w:r w:rsidRPr="008F18AD">
                        <w:t xml:space="preserve">тену или перегородку из горючих материалов, примыкающую под углом к фронту </w:t>
                      </w:r>
                      <w:proofErr w:type="gramStart"/>
                      <w:r w:rsidRPr="008F18AD">
                        <w:t xml:space="preserve">печи, </w:t>
                      </w:r>
                      <w:r>
                        <w:t xml:space="preserve"> защищают</w:t>
                      </w:r>
                      <w:proofErr w:type="gramEnd"/>
                      <w:r w:rsidRPr="008F18AD">
                        <w:t xml:space="preserve"> штукатуркой толщиной 25 мм по металлической сетке</w:t>
                      </w:r>
                      <w:r>
                        <w:t>,</w:t>
                      </w:r>
                      <w:r w:rsidRPr="008F18AD">
                        <w:t xml:space="preserve"> или негорючим листовым </w:t>
                      </w:r>
                      <w:r>
                        <w:t>(</w:t>
                      </w:r>
                      <w:r w:rsidRPr="008F18AD">
                        <w:t>плитным</w:t>
                      </w:r>
                      <w:r>
                        <w:t>)</w:t>
                      </w:r>
                      <w:r w:rsidRPr="008F18AD">
                        <w:t xml:space="preserve"> материалом по негорючему утеплителю толщиной 10 мм</w:t>
                      </w:r>
                      <w:r>
                        <w:t>,</w:t>
                      </w:r>
                      <w:r w:rsidRPr="008F18AD">
                        <w:t xml:space="preserve"> </w:t>
                      </w:r>
                      <w:r>
                        <w:t xml:space="preserve">на высоту - </w:t>
                      </w:r>
                      <w:r w:rsidRPr="008F18AD">
                        <w:t>от пола</w:t>
                      </w:r>
                      <w:r>
                        <w:t xml:space="preserve"> и</w:t>
                      </w:r>
                      <w:r w:rsidRPr="008F18AD">
                        <w:t xml:space="preserve"> до</w:t>
                      </w:r>
                      <w:r w:rsidRPr="005629B2">
                        <w:br/>
                      </w:r>
                      <w:r w:rsidRPr="008F18AD">
                        <w:t>уровня</w:t>
                      </w:r>
                      <w:r>
                        <w:t>,</w:t>
                      </w:r>
                      <w:r w:rsidRPr="008F18AD">
                        <w:t xml:space="preserve"> на 250 мм выше верха то</w:t>
                      </w:r>
                      <w:r>
                        <w:t>почной дверки.</w:t>
                      </w:r>
                    </w:p>
                    <w:p w:rsidR="00CC4F9F" w:rsidRPr="00630E2E" w:rsidRDefault="00CC4F9F" w:rsidP="00CC4F9F">
                      <w:r>
                        <w:t xml:space="preserve">Расстояние </w:t>
                      </w:r>
                      <w:r>
                        <w:rPr>
                          <w:lang w:val="en-US"/>
                        </w:rPr>
                        <w:t>L</w:t>
                      </w:r>
                      <w:r>
                        <w:t>,</w:t>
                      </w:r>
                      <w:r w:rsidRPr="0067615A">
                        <w:t xml:space="preserve"> </w:t>
                      </w:r>
                      <w:r>
                        <w:t>между стеной помещения и задней</w:t>
                      </w:r>
                      <w:r w:rsidRPr="008D3A5D">
                        <w:t xml:space="preserve"> (</w:t>
                      </w:r>
                      <w:r>
                        <w:t>или боковой</w:t>
                      </w:r>
                      <w:r w:rsidRPr="008D3A5D">
                        <w:t>)</w:t>
                      </w:r>
                      <w:r>
                        <w:t xml:space="preserve"> стенкой печи, принимается в зависимости от вида стены помещения. Расстояние от задней или боковой стенки до стены из негорючих материалов должно составлять не менее 150 мм. </w:t>
                      </w:r>
                      <w:r w:rsidRPr="00E973DD">
                        <w:t>В том случае</w:t>
                      </w:r>
                      <w:r>
                        <w:t>,</w:t>
                      </w:r>
                      <w:r w:rsidRPr="00E973DD">
                        <w:t xml:space="preserve"> если стены (покрытие стен) выполнены из горючих материалов, </w:t>
                      </w:r>
                      <w:r>
                        <w:t xml:space="preserve">то </w:t>
                      </w:r>
                      <w:r w:rsidRPr="00E973DD">
                        <w:t xml:space="preserve">расстояние должно быть увеличено до </w:t>
                      </w:r>
                      <w:r>
                        <w:t>4</w:t>
                      </w:r>
                      <w:r w:rsidRPr="00E973DD">
                        <w:t>00 мм</w:t>
                      </w:r>
                      <w:r>
                        <w:t>;</w:t>
                      </w:r>
                    </w:p>
                    <w:p w:rsidR="00CC4F9F" w:rsidRPr="00630E2E" w:rsidRDefault="00CC4F9F" w:rsidP="00CC4F9F">
                      <w:r>
                        <w:t>Р</w:t>
                      </w:r>
                      <w:r w:rsidRPr="008F18AD">
                        <w:t>асстояние между верхом металлической печи с теплоизолированным перекрытием и защищенным потолком следует принимать 800 мм, а для незащищенн</w:t>
                      </w:r>
                      <w:r>
                        <w:t>ого потолка, расстояние</w:t>
                      </w:r>
                      <w:r w:rsidRPr="008F18AD">
                        <w:t xml:space="preserve"> — 1200 мм</w:t>
                      </w:r>
                      <w:r>
                        <w:t>;</w:t>
                      </w:r>
                    </w:p>
                    <w:p w:rsidR="00CC4F9F" w:rsidRPr="00DA720A" w:rsidRDefault="00CC4F9F" w:rsidP="00CC4F9F">
                      <w:r>
                        <w:t>Р</w:t>
                      </w:r>
                      <w:r w:rsidRPr="008F18AD">
                        <w:t>асстояние от верха патрубка до потолка из горючих материалов групп горючести Г2 и Г3 должно быть не менее 0,5 м при отсутствии защиты потолка от возгорания и не менее 0,4 м — при наличии защиты;</w:t>
                      </w:r>
                    </w:p>
                    <w:p w:rsidR="00CC4F9F" w:rsidRPr="00630E2E" w:rsidRDefault="00CC4F9F" w:rsidP="00CC4F9F">
                      <w:r>
                        <w:t>Предметы из сгораемых материалов (мебель, одежда и т.д.) не должны располагаться в зоне инфракрасного излучения, т.е. ближе, чем 800 мм от фронта печи.</w:t>
                      </w:r>
                    </w:p>
                    <w:p w:rsidR="00CC4F9F" w:rsidRDefault="00CC4F9F" w:rsidP="00CC4F9F">
                      <w:r w:rsidRPr="008F18AD">
                        <w:t>Расстояние от топочной дверки до противоположной стены следует принимать не менее 1250 мм.</w:t>
                      </w:r>
                    </w:p>
                    <w:p w:rsidR="000A41C6" w:rsidRPr="00A81F0E" w:rsidRDefault="000A41C6" w:rsidP="00CC4F9F"/>
                    <w:p w:rsidR="00CC4F9F" w:rsidRPr="003B69E4" w:rsidRDefault="00CC4F9F" w:rsidP="00CC4F9F">
                      <w:pPr>
                        <w:pStyle w:val="3"/>
                      </w:pPr>
                      <w:r w:rsidRPr="003B69E4">
                        <w:t>4.</w:t>
                      </w:r>
                      <w:r w:rsidR="00CE45D3">
                        <w:t>3</w:t>
                      </w:r>
                      <w:r w:rsidRPr="003B69E4">
                        <w:t xml:space="preserve"> Подсоединение к дымоходу</w:t>
                      </w:r>
                    </w:p>
                    <w:p w:rsidR="00CC4F9F" w:rsidRPr="008B14A7" w:rsidRDefault="00CC4F9F" w:rsidP="00CC4F9F">
                      <w:r>
                        <w:t>Труба для подсоединения печи-камина к дымоходу должна быть удалена от элементов облицовки стен или конструктивных элементов из сгораемых материалов на 400 мм</w:t>
                      </w:r>
                      <w:r w:rsidRPr="00312D03">
                        <w:t xml:space="preserve"> </w:t>
                      </w:r>
                      <w:r>
                        <w:t>или более.</w:t>
                      </w:r>
                      <w:r w:rsidRPr="00DB2F21">
                        <w:t xml:space="preserve"> </w:t>
                      </w:r>
                      <w:r>
                        <w:t>Если применена двухконтурная труба с толщиной утеплителя 20 мм и более, то достаточно удаления 100 мм.</w:t>
                      </w:r>
                    </w:p>
                    <w:p w:rsidR="00CC4F9F" w:rsidRDefault="00CC4F9F" w:rsidP="00CC4F9F">
                      <w:r>
                        <w:t>Соединительная труба, имеющая колено с углом 90°, должна иметь ревизионное отверстие для чистки. Установку печи и устройство дымохода следует производить с соблюдением требований раздела 6, СНБ 4.02.01</w:t>
                      </w:r>
                      <w:r w:rsidRPr="003C64F2">
                        <w:noBreakHyphen/>
                      </w:r>
                      <w:r>
                        <w:t>03 и настоящей инструкции.</w:t>
                      </w:r>
                    </w:p>
                    <w:p w:rsidR="006D729C" w:rsidRDefault="006D729C" w:rsidP="00CC4F9F"/>
                    <w:p w:rsidR="00CC4F9F" w:rsidRPr="00CC4F9F" w:rsidRDefault="00CC4F9F" w:rsidP="00CC4F9F">
                      <w:pPr>
                        <w:pStyle w:val="3"/>
                      </w:pPr>
                      <w:r w:rsidRPr="00A63A1C">
                        <w:t>4.</w:t>
                      </w:r>
                      <w:r w:rsidR="00CE45D3">
                        <w:t>4</w:t>
                      </w:r>
                      <w:r w:rsidRPr="00A63A1C">
                        <w:t xml:space="preserve"> Устройство дымохода</w:t>
                      </w:r>
                    </w:p>
                    <w:p w:rsidR="00CC4F9F" w:rsidRDefault="00CC4F9F" w:rsidP="00CC4F9F">
                      <w:r>
                        <w:t xml:space="preserve">Расчет и проектирование дымохода выполняется </w:t>
                      </w:r>
                      <w:proofErr w:type="gramStart"/>
                      <w:r>
                        <w:t>для  каждого</w:t>
                      </w:r>
                      <w:proofErr w:type="gramEnd"/>
                      <w:r>
                        <w:t xml:space="preserve"> конкретного случая. Данные работы выполняются инженерами-проектировщиками (специалистами по отоплению и вентиляции).</w:t>
                      </w:r>
                    </w:p>
                    <w:p w:rsidR="00CC4F9F" w:rsidRPr="006E0CB9" w:rsidRDefault="00CC4F9F" w:rsidP="00CC4F9F">
                      <w:r w:rsidRPr="00AB61C8">
                        <w:rPr>
                          <w:i/>
                        </w:rPr>
                        <w:t>Общие рекомендации:</w:t>
                      </w:r>
                    </w:p>
                    <w:p w:rsidR="00CC4F9F" w:rsidRPr="00C31FB5" w:rsidRDefault="00CC4F9F" w:rsidP="00CC4F9F">
                      <w:r w:rsidRPr="00C31FB5">
                        <w:t xml:space="preserve">Высоту дымовых труб, считая от колосниковой решетки до </w:t>
                      </w:r>
                      <w:r>
                        <w:t>самой верхней точки</w:t>
                      </w:r>
                      <w:r w:rsidRPr="00C31FB5">
                        <w:t>, следует принимать не менее 5 м.</w:t>
                      </w:r>
                    </w:p>
                    <w:p w:rsidR="00CC4F9F" w:rsidRPr="00C31FB5" w:rsidRDefault="00CC4F9F" w:rsidP="00CC4F9F">
                      <w:r w:rsidRPr="00C31FB5">
                        <w:t>Высоту дымовых труб, размещаемых на расстоянии, равном или большем высоты сплошной конструкции, выступающей над кровлей, следует принимать:</w:t>
                      </w:r>
                    </w:p>
                    <w:p w:rsidR="00CC4F9F" w:rsidRPr="00F0324D" w:rsidRDefault="00CC4F9F" w:rsidP="00CC4F9F">
                      <w:pPr>
                        <w:pStyle w:val="a"/>
                      </w:pPr>
                      <w:r w:rsidRPr="00F0324D">
                        <w:t>не менее 500 мм над плоской кровлей, коньком кровли или парапетом — при расположении дымовой трубы на расстоянии до 1,5 м от конька или парапета;</w:t>
                      </w:r>
                    </w:p>
                    <w:p w:rsidR="00CC4F9F" w:rsidRPr="00F0324D" w:rsidRDefault="00CC4F9F" w:rsidP="00CC4F9F">
                      <w:pPr>
                        <w:pStyle w:val="a"/>
                      </w:pPr>
                      <w:r w:rsidRPr="00F0324D">
                        <w:t>не ниже конька кровли или парапета — при расположении дымовой трубы на расстоянии от 1,5 до 3 м включительно, от конька или парапета;</w:t>
                      </w:r>
                    </w:p>
                    <w:p w:rsidR="00CC4F9F" w:rsidRPr="00F0324D" w:rsidRDefault="00CC4F9F" w:rsidP="00CC4F9F">
                      <w:pPr>
                        <w:pStyle w:val="a"/>
                      </w:pPr>
                      <w:r w:rsidRPr="00F0324D">
                        <w:t>не ниже линии, проведенной от конька вниз под углом 10° к горизонту, — при расположении дымовой трубы от конька на расстоянии более 3 м.</w:t>
                      </w:r>
                    </w:p>
                    <w:p w:rsidR="00CC4F9F" w:rsidRDefault="00CC4F9F" w:rsidP="00CC4F9F">
                      <w:proofErr w:type="gramStart"/>
                      <w:r>
                        <w:t>Для дымохода</w:t>
                      </w:r>
                      <w:proofErr w:type="gramEnd"/>
                      <w:r>
                        <w:t xml:space="preserve"> находящегося в зоне минусовых температур, необходимо выполнять теплоизоляцию, во избежание промерзания и образования конденсата на внутренней поверхности дымохода.</w:t>
                      </w:r>
                    </w:p>
                    <w:p w:rsidR="00CC4F9F" w:rsidRPr="00C31FB5" w:rsidRDefault="00CC4F9F" w:rsidP="00CC4F9F">
                      <w:r w:rsidRPr="00215212">
                        <w:t>Расстояние от наружных поверхностей кирпичных или бетонных дымовых труб до стропил, обрешеток и других деталей кровли из горючих материалов следует предусматривать (в свету) не менее 130 мм,</w:t>
                      </w:r>
                      <w:r>
                        <w:t xml:space="preserve"> а</w:t>
                      </w:r>
                      <w:r w:rsidRPr="00215212">
                        <w:t xml:space="preserve"> от </w:t>
                      </w:r>
                      <w:r w:rsidRPr="00350C17">
                        <w:t>керамических труб без изоляции - 250 мм.</w:t>
                      </w:r>
                    </w:p>
                    <w:p w:rsidR="00CC4F9F" w:rsidRDefault="00CC4F9F" w:rsidP="00CC4F9F">
                      <w:r>
                        <w:t>На</w:t>
                      </w:r>
                      <w:r w:rsidRPr="00C31FB5">
                        <w:t xml:space="preserve"> зданиях с кровлями из горючих материалов </w:t>
                      </w:r>
                      <w:r>
                        <w:t xml:space="preserve">дымовые трубы </w:t>
                      </w:r>
                      <w:r w:rsidRPr="00C31FB5">
                        <w:t>следует предусматривать с искроуловителями из металлической сетки с отверстиями размер</w:t>
                      </w:r>
                      <w:r>
                        <w:t>а</w:t>
                      </w:r>
                      <w:r w:rsidRPr="00C31FB5">
                        <w:t>м</w:t>
                      </w:r>
                      <w:r>
                        <w:t>и</w:t>
                      </w:r>
                      <w:r w:rsidRPr="00C31FB5">
                        <w:t xml:space="preserve"> не более 5</w:t>
                      </w:r>
                      <w:r>
                        <w:rPr>
                          <w:szCs w:val="20"/>
                        </w:rPr>
                        <w:sym w:font="Symbol" w:char="F0B4"/>
                      </w:r>
                      <w:r w:rsidRPr="00C31FB5">
                        <w:t>5 мм</w:t>
                      </w:r>
                      <w:r>
                        <w:t>.</w:t>
                      </w:r>
                    </w:p>
                    <w:p w:rsidR="006D729C" w:rsidRDefault="006D729C" w:rsidP="00CC4F9F"/>
                    <w:p w:rsidR="00CC4F9F" w:rsidRPr="003B69E4" w:rsidRDefault="00CC4F9F" w:rsidP="00CC4F9F">
                      <w:pPr>
                        <w:pStyle w:val="2"/>
                      </w:pPr>
                      <w:bookmarkStart w:id="16" w:name="bookmark11"/>
                      <w:r w:rsidRPr="003B69E4">
                        <w:t>5 Обслуживание печи-камина</w:t>
                      </w:r>
                      <w:bookmarkEnd w:id="16"/>
                    </w:p>
                    <w:p w:rsidR="00CC4F9F" w:rsidRPr="00A63A1C" w:rsidRDefault="00CC4F9F" w:rsidP="00CC4F9F">
                      <w:pPr>
                        <w:pStyle w:val="3"/>
                      </w:pPr>
                      <w:r w:rsidRPr="00A63A1C">
                        <w:t>5.1 Общие указания</w:t>
                      </w:r>
                    </w:p>
                    <w:p w:rsidR="00CC4F9F" w:rsidRPr="00964C70" w:rsidRDefault="00CC4F9F" w:rsidP="00CC4F9F">
                      <w:pPr>
                        <w:rPr>
                          <w:rStyle w:val="aa"/>
                          <w:sz w:val="22"/>
                        </w:rPr>
                      </w:pPr>
                      <w:r w:rsidRPr="00964C70">
                        <w:rPr>
                          <w:rStyle w:val="aa"/>
                          <w:sz w:val="22"/>
                        </w:rPr>
                        <w:t>Маленькие дети, пожилые люди, а также лица с нарушениями функций движения, не должны оставаться без присмотра рядом с работающей печью.</w:t>
                      </w:r>
                    </w:p>
                    <w:p w:rsidR="00CC4F9F" w:rsidRPr="00964C70" w:rsidRDefault="00CC4F9F" w:rsidP="006D729C">
                      <w:pPr>
                        <w:rPr>
                          <w:rStyle w:val="aa"/>
                          <w:sz w:val="22"/>
                        </w:rPr>
                      </w:pPr>
                      <w:r w:rsidRPr="00964C70">
                        <w:rPr>
                          <w:rStyle w:val="aa"/>
                          <w:sz w:val="22"/>
                        </w:rPr>
                        <w:t xml:space="preserve">В процессе работы печи - ручки, дверца со стеклом и корпус печи могут чрезвычайно сильно разогреваются. Во избежание опасности получить ожог, не дотрагивайтесь до печи в процессе горения или остывания, либо используйте </w:t>
                      </w:r>
                      <w:proofErr w:type="spellStart"/>
                      <w:r w:rsidRPr="00964C70">
                        <w:rPr>
                          <w:rStyle w:val="aa"/>
                          <w:sz w:val="22"/>
                        </w:rPr>
                        <w:t>термозащитные</w:t>
                      </w:r>
                      <w:proofErr w:type="spellEnd"/>
                      <w:r w:rsidRPr="00964C70">
                        <w:rPr>
                          <w:rStyle w:val="aa"/>
                          <w:sz w:val="22"/>
                        </w:rPr>
                        <w:t xml:space="preserve"> рукавицы. </w:t>
                      </w:r>
                    </w:p>
                    <w:p w:rsidR="00CC4F9F" w:rsidRPr="00964C70" w:rsidRDefault="00CC4F9F" w:rsidP="006D729C">
                      <w:pPr>
                        <w:rPr>
                          <w:rStyle w:val="aa"/>
                          <w:sz w:val="22"/>
                        </w:rPr>
                      </w:pPr>
                      <w:r w:rsidRPr="00964C70">
                        <w:rPr>
                          <w:rStyle w:val="aa"/>
                          <w:sz w:val="22"/>
                        </w:rPr>
                        <w:t>Верхняя панель с вентиляционными отверстиями бывает чрезвычайно горячей. Попадание кусочков бумаги, пластика и других сгораемых материалов в исключительных случаях может привести к возгоранию. Будьте предельно бдительны.</w:t>
                      </w:r>
                    </w:p>
                    <w:p w:rsidR="00CC4F9F" w:rsidRDefault="00CC4F9F" w:rsidP="006D729C">
                      <w:pPr>
                        <w:rPr>
                          <w:rStyle w:val="aa"/>
                          <w:sz w:val="22"/>
                        </w:rPr>
                      </w:pPr>
                      <w:r w:rsidRPr="00964C70">
                        <w:rPr>
                          <w:rStyle w:val="aa"/>
                          <w:sz w:val="22"/>
                        </w:rPr>
                        <w:t>Перед началом использования печи, все наклейки с её поверхности должны быть удалены. Запрещается размещать на печи и в зоне излучения вещи для просушки.</w:t>
                      </w:r>
                    </w:p>
                    <w:p w:rsidR="006D729C" w:rsidRDefault="006D729C" w:rsidP="006D729C"/>
                    <w:p w:rsidR="00CC4F9F" w:rsidRPr="00A63A1C" w:rsidRDefault="00CC4F9F" w:rsidP="00CC4F9F">
                      <w:pPr>
                        <w:pStyle w:val="3"/>
                      </w:pPr>
                      <w:r w:rsidRPr="00A63A1C">
                        <w:t>5.2 Обслуживание и меры предосторожности</w:t>
                      </w:r>
                    </w:p>
                    <w:p w:rsidR="00CC4F9F" w:rsidRDefault="00CC4F9F" w:rsidP="00CC4F9F">
                      <w:r>
                        <w:t xml:space="preserve">Зольный ящик, доверху наполненный раскаленной золой, может повредить колосниковую решетку, поэтому необходимо своевременное удаление золы. Для удаления золы, откройте дверку (при её наличии), закрывающую доступ к зольному ящику, выньте зольный ящик и удалите золу в специальную емкость. </w:t>
                      </w:r>
                      <w:r w:rsidRPr="00763518">
                        <w:t>Периодически удаляйте золу, просыпавшуюся из зольно</w:t>
                      </w:r>
                      <w:r>
                        <w:t>го ящика внутрь</w:t>
                      </w:r>
                      <w:r w:rsidRPr="00763518">
                        <w:t xml:space="preserve"> печи.</w:t>
                      </w:r>
                    </w:p>
                    <w:p w:rsidR="00CC4F9F" w:rsidRDefault="00CC4F9F" w:rsidP="00CC4F9F">
                      <w:r>
                        <w:t>Помните, что зола может остывать в течение нескольких часов. Во избежание ожогов, удаляйте золу только после её полного остывания.</w:t>
                      </w:r>
                    </w:p>
                    <w:p w:rsidR="00CC4F9F" w:rsidRDefault="00CC4F9F" w:rsidP="00CC4F9F">
                      <w:r>
                        <w:t xml:space="preserve">Регулярно удаляйте пыль с поверхностей печи, т.к. её скопление приводит к появлению обугленных наслоений на внешней поверхности корпуса и к загрязнению помещения, где установлена печь. Также, </w:t>
                      </w:r>
                      <w:proofErr w:type="spellStart"/>
                      <w:r>
                        <w:t>неудалённая</w:t>
                      </w:r>
                      <w:proofErr w:type="spellEnd"/>
                      <w:r>
                        <w:t xml:space="preserve"> пыль может воспламениться.</w:t>
                      </w:r>
                    </w:p>
                    <w:p w:rsidR="006D729C" w:rsidRDefault="006D729C" w:rsidP="00CC4F9F"/>
                    <w:p w:rsidR="00CC4F9F" w:rsidRPr="00A63A1C" w:rsidRDefault="00CC4F9F" w:rsidP="00CC4F9F">
                      <w:pPr>
                        <w:pStyle w:val="3"/>
                      </w:pPr>
                      <w:r w:rsidRPr="00A63A1C">
                        <w:t>5.3 Внутренние поверхности печи и дымоход</w:t>
                      </w:r>
                    </w:p>
                    <w:p w:rsidR="00CC4F9F" w:rsidRDefault="00CC4F9F" w:rsidP="00CC4F9F">
                      <w:r>
                        <w:t>Внутренние поверхности печи-камина, соединительная труба и дымоход должны регулярно (не реже одного раза в год, в зависимости от интенсивности эксплуатации) очищаться от наслоений сажи. Эта работа должна выполняться специализированной организацией.</w:t>
                      </w:r>
                    </w:p>
                    <w:p w:rsidR="006D729C" w:rsidRDefault="006D729C" w:rsidP="00CC4F9F"/>
                    <w:p w:rsidR="00CC4F9F" w:rsidRPr="00A63A1C" w:rsidRDefault="00CC4F9F" w:rsidP="00CC4F9F">
                      <w:pPr>
                        <w:pStyle w:val="3"/>
                      </w:pPr>
                      <w:r w:rsidRPr="00A63A1C">
                        <w:t>5.4 Чистка застекленной дверцы</w:t>
                      </w:r>
                    </w:p>
                    <w:p w:rsidR="00CC4F9F" w:rsidRDefault="00CC4F9F" w:rsidP="00CC4F9F">
                      <w:r>
                        <w:t>Протирать стекло следует изнутри мягкой тряпкой, с помощью нанесенного на нее специального раствора для чистки. Запрещается протирать стекло веществами, содержащими абразивные наполнители. Лакокрасочные поверхности необходимо протирать мягкой тряпкой.</w:t>
                      </w:r>
                    </w:p>
                    <w:p w:rsidR="000A41C6" w:rsidRDefault="000A41C6" w:rsidP="00CC4F9F"/>
                    <w:p w:rsidR="00CC4F9F" w:rsidRDefault="00CC4F9F" w:rsidP="00CC4F9F">
                      <w:pPr>
                        <w:pStyle w:val="2"/>
                      </w:pPr>
                      <w:r>
                        <w:t>6</w:t>
                      </w:r>
                      <w:r w:rsidRPr="00C85090">
                        <w:t xml:space="preserve"> </w:t>
                      </w:r>
                      <w:r>
                        <w:t>Эксплуатация</w:t>
                      </w:r>
                      <w:r w:rsidRPr="00C85090">
                        <w:t xml:space="preserve"> печи-камина</w:t>
                      </w:r>
                    </w:p>
                    <w:p w:rsidR="00CC4F9F" w:rsidRPr="00A63A1C" w:rsidRDefault="00CC4F9F" w:rsidP="00CC4F9F">
                      <w:pPr>
                        <w:pStyle w:val="3"/>
                      </w:pPr>
                      <w:r w:rsidRPr="00A63A1C">
                        <w:t>6.1 Качество топлива</w:t>
                      </w:r>
                    </w:p>
                    <w:p w:rsidR="00CC4F9F" w:rsidRDefault="00CC4F9F" w:rsidP="00CC4F9F">
                      <w:r>
                        <w:t xml:space="preserve">Не применяйте пораженные гнилью или </w:t>
                      </w:r>
                      <w:proofErr w:type="gramStart"/>
                      <w:r>
                        <w:t>трухлявые  дрова</w:t>
                      </w:r>
                      <w:proofErr w:type="gramEnd"/>
                      <w:r>
                        <w:t xml:space="preserve">. Дрова должны быть разрублены на поленья с максимальной толщиной 8 см и длиной не более 25 - 33 см </w:t>
                      </w:r>
                      <w:r w:rsidRPr="00635BE4">
                        <w:t>(</w:t>
                      </w:r>
                      <w:r>
                        <w:t>в зависимости от модели печи</w:t>
                      </w:r>
                      <w:r w:rsidRPr="00635BE4">
                        <w:t>)</w:t>
                      </w:r>
                      <w:r>
                        <w:t>. Лучше подкладывать небольшое количество дров по мере сгорания и не перегружать печь. Качество сгорания топлива можно определить по золе и дыму, выходящему из трубы.</w:t>
                      </w:r>
                    </w:p>
                    <w:p w:rsidR="00CC4F9F" w:rsidRDefault="00CC4F9F" w:rsidP="00CC4F9F">
                      <w:r w:rsidRPr="00862C14">
                        <w:t>Не рекомендуется</w:t>
                      </w:r>
                      <w:r w:rsidRPr="0009163B">
                        <w:t xml:space="preserve"> </w:t>
                      </w:r>
                      <w:r w:rsidRPr="00862C14">
                        <w:t>топить печь дровами с влажностью более 18%; остатками деревянных изделий, имеющих лакокрасочное покрытие; дровами или деревянными изделиями, пропитанными различными (например, защитными) составами; каменным углем, экзотическими породами древесины (красным деревом и т.п.); пластиком и другими искусственными материалами.</w:t>
                      </w:r>
                    </w:p>
                    <w:p w:rsidR="00CC4F9F" w:rsidRDefault="00CC4F9F" w:rsidP="00CC4F9F">
                      <w:r>
                        <w:t>В качестве стандартного топлива рекомендуется использовать разрубленные на поленья дрова</w:t>
                      </w:r>
                      <w:r w:rsidRPr="00B90504">
                        <w:t>. Причем</w:t>
                      </w:r>
                      <w:r>
                        <w:t>,</w:t>
                      </w:r>
                      <w:r w:rsidRPr="00B90504">
                        <w:t xml:space="preserve"> во избежание закопчения стекла, лучше использовать нехвойн</w:t>
                      </w:r>
                      <w:r>
                        <w:t>ые породы дерева. Дрова должны быть складированы в хорошо проветриваемом помещении или под навесом, защищены от попадания влаги. В сложенных из дров поленницах должен беспрепятственно циркулировать воздух.</w:t>
                      </w:r>
                    </w:p>
                    <w:p w:rsidR="00A70E96" w:rsidRDefault="00A70E96" w:rsidP="00CC4F9F"/>
                    <w:p w:rsidR="00CC4F9F" w:rsidRPr="00A63A1C" w:rsidRDefault="00CC4F9F" w:rsidP="00CC4F9F">
                      <w:pPr>
                        <w:pStyle w:val="3"/>
                      </w:pPr>
                      <w:r w:rsidRPr="00A63A1C">
                        <w:t>6.2 Стадия розжига и процесс горения</w:t>
                      </w:r>
                    </w:p>
                    <w:p w:rsidR="00CC4F9F" w:rsidRDefault="00CC4F9F" w:rsidP="00CC4F9F">
                      <w:r>
                        <w:t>Принудительная вытяжная вентиляция в кухне, ванной, туалете и других помещениях должна быть выключена. При этом должна быть обеспечена подача необходимого количества воздуха для горения в топке печи.</w:t>
                      </w:r>
                    </w:p>
                    <w:p w:rsidR="00CC4F9F" w:rsidRDefault="00CC4F9F" w:rsidP="00CC4F9F">
                      <w:r>
                        <w:t xml:space="preserve">Положите в топочную камеру небольшое количество бумаги (без полиграфии), а сверху несколько маленьких сухих лучинок или щепок </w:t>
                      </w:r>
                      <w:proofErr w:type="gramStart"/>
                      <w:r>
                        <w:t>и  зажгите</w:t>
                      </w:r>
                      <w:proofErr w:type="gramEnd"/>
                      <w:r>
                        <w:t xml:space="preserve"> огонь.</w:t>
                      </w:r>
                    </w:p>
                    <w:p w:rsidR="00CC4F9F" w:rsidRDefault="00CC4F9F" w:rsidP="00CC4F9F">
                      <w:r>
                        <w:t>Спустя 2-3 минуты после того как огонь разгорелся, добавьте 2-3 небольших полена. Дверцу следует закрывать только после образования устойчивого горения.</w:t>
                      </w:r>
                    </w:p>
                    <w:p w:rsidR="00CC4F9F" w:rsidRDefault="00CC4F9F" w:rsidP="00CC4F9F">
                      <w:r>
                        <w:t>Через 15 минут положите ещё 3-4 полена общим весом до 3 кг. Если тяга в трубе очень сильная, Вы можете уменьшить ее, постепенно перемещая ручку управления заслонкой подачи первичного воздуха.</w:t>
                      </w:r>
                    </w:p>
                    <w:p w:rsidR="00CC4F9F" w:rsidRDefault="00CC4F9F" w:rsidP="00CC4F9F">
                      <w:r>
                        <w:t xml:space="preserve">Дополнительные поленья можно подкладывать, когда первая закладка дров прогорела. В этом случае необходимо очень осторожно (чтобы не обжечься) приоткрыть дверцу и положить требуемое количество поленьев. Если воспламенение дров затруднено, максимально откройте заслонку подачи воздуха или ненадолго </w:t>
                      </w:r>
                      <w:proofErr w:type="gramStart"/>
                      <w:r>
                        <w:t>приоткройте  дверцу</w:t>
                      </w:r>
                      <w:proofErr w:type="gramEnd"/>
                      <w:r>
                        <w:t xml:space="preserve"> печи.</w:t>
                      </w:r>
                    </w:p>
                    <w:p w:rsidR="00CC4F9F" w:rsidRDefault="00CC4F9F" w:rsidP="00CC4F9F">
                      <w:r>
                        <w:t>Чтобы избежать деформаций стального корпуса печи, изменения цвета лакокрасочного покрытия, необходимо избегать перегрузки печи топливом (перегрева). Оптимальное количество топлива не должно превышать 2</w:t>
                      </w:r>
                      <w:r w:rsidRPr="00EB0FFA">
                        <w:t xml:space="preserve"> - </w:t>
                      </w:r>
                      <w:r w:rsidRPr="00635BE4">
                        <w:t>3</w:t>
                      </w:r>
                      <w:r>
                        <w:t xml:space="preserve"> кг за одну </w:t>
                      </w:r>
                      <w:proofErr w:type="gramStart"/>
                      <w:r>
                        <w:t xml:space="preserve">закладку </w:t>
                      </w:r>
                      <w:r w:rsidRPr="00635BE4">
                        <w:t xml:space="preserve"> (</w:t>
                      </w:r>
                      <w:proofErr w:type="gramEnd"/>
                      <w:r>
                        <w:t>в зависимости от модели печи</w:t>
                      </w:r>
                      <w:r w:rsidRPr="00635BE4">
                        <w:t>)</w:t>
                      </w:r>
                      <w:r>
                        <w:t>.</w:t>
                      </w:r>
                    </w:p>
                    <w:p w:rsidR="00CC4F9F" w:rsidRDefault="00CC4F9F" w:rsidP="00CC4F9F">
                      <w:r>
                        <w:t>Искусственные дрова из спрессованных под большим давлением древесных отходов имеют большую удельную тепловую мощность. Поэтому количество таких дров не должно превышать 1,6-1,7 кг.</w:t>
                      </w:r>
                    </w:p>
                    <w:p w:rsidR="00CC4F9F" w:rsidRDefault="00CC4F9F" w:rsidP="00CC4F9F">
                      <w:r>
                        <w:t>Когда печка не используется, все воздушные заслонки должны быть закрыты.</w:t>
                      </w:r>
                    </w:p>
                    <w:p w:rsidR="00A70E96" w:rsidRDefault="00A70E96" w:rsidP="00CC4F9F"/>
                    <w:p w:rsidR="00CC4F9F" w:rsidRPr="00A63A1C" w:rsidRDefault="00CC4F9F" w:rsidP="00CC4F9F">
                      <w:pPr>
                        <w:pStyle w:val="3"/>
                      </w:pPr>
                      <w:r w:rsidRPr="00A63A1C">
                        <w:t>6.3 Первая топка</w:t>
                      </w:r>
                    </w:p>
                    <w:p w:rsidR="00CC4F9F" w:rsidRDefault="00CC4F9F" w:rsidP="00CC4F9F">
                      <w:r>
                        <w:t>При первой топке лак, покрывающий внешнюю поверхность печи-камина, спекается и затвердевает. Чтобы избежать повреждения лака и растрескивания шамотных плит, защищающих конструкцию печи изнутри, огонь при первой растопке должен быть небольшим (закладка дров не более 2-х поленьев, общим весом до 2-х кг), а продолжительность топки -  не более 1,5 часов. При второй и третьей топке, Вы можете постепенно увеличить количество дров до 2,5-3 кг.</w:t>
                      </w:r>
                    </w:p>
                    <w:p w:rsidR="00CC4F9F" w:rsidRDefault="00CC4F9F" w:rsidP="00CC4F9F">
                      <w:r>
                        <w:t xml:space="preserve">Также при первых топках из шамота может выделяться и испаряться остаточная влага, а лак в процессе обжига (спекания) выделяет специфический запах, что может привести к появлению небольшого дыма. Поэтому на начальном этапе необходимо проводить растопку только в хорошо проветриваемых помещениях. </w:t>
                      </w:r>
                      <w:r w:rsidRPr="00EB04E9">
                        <w:t>При правильно проведенных первых топках лак спекается, влага из шамота испаряется и при последующей работе печи запах и дым пропадают.</w:t>
                      </w:r>
                    </w:p>
                    <w:p w:rsidR="00CC4F9F" w:rsidRDefault="00CC4F9F" w:rsidP="00CC4F9F">
                      <w:r>
                        <w:t xml:space="preserve">В процессе топки при разогревании и остывании печи, происходит незначительное расширение конструкции и, сопровождаемое этим расширением, незначительное потрескивание элементов внешней облицовки печи. Это естественное явление, обусловленное перепадами температур и, как следствие, линейным расширением. </w:t>
                      </w:r>
                      <w:r w:rsidRPr="00EB04E9">
                        <w:t>Конструкция печи рассчитана на такое расширение</w:t>
                      </w:r>
                      <w:r>
                        <w:t xml:space="preserve"> и н</w:t>
                      </w:r>
                      <w:r w:rsidRPr="00EB04E9">
                        <w:t>ичего опасного в этом процессе нет.</w:t>
                      </w:r>
                    </w:p>
                    <w:p w:rsidR="00A70E96" w:rsidRPr="00EB04E9" w:rsidRDefault="00A70E96" w:rsidP="00CC4F9F"/>
                    <w:p w:rsidR="00CC4F9F" w:rsidRPr="0009163B" w:rsidRDefault="00CC4F9F" w:rsidP="00CC4F9F">
                      <w:pPr>
                        <w:pStyle w:val="3"/>
                      </w:pPr>
                      <w:r w:rsidRPr="0009163B">
                        <w:t>6.4 Управление процессом горения</w:t>
                      </w:r>
                    </w:p>
                    <w:p w:rsidR="00CC4F9F" w:rsidRDefault="00CC4F9F" w:rsidP="00CC4F9F">
                      <w:r>
                        <w:t>Процесс горения зависит от количества и качества топлива, а также от количества подаваемого в печь воздуха. Не рекомендуется слишком сильно уменьшать скорость сгорания, чрезмерным перекрыванием подачи воздуха. Это приводит к неполному сгоранию топлива, образованию дегтя, повышенному образованию сажи и загрязнению стекла дверцы. Кроме того, возникает опасность возникновения микровзрывов, воспламенения выходящих газов.</w:t>
                      </w:r>
                    </w:p>
                    <w:p w:rsidR="003F4AA9" w:rsidRDefault="00CC4F9F" w:rsidP="008B73BD">
                      <w:r>
                        <w:t xml:space="preserve">Управление подачей первичного воздуха (под колосник) внутрь печи осуществляется нижней </w:t>
                      </w:r>
                      <w:proofErr w:type="gramStart"/>
                      <w:r>
                        <w:t>ручкой</w:t>
                      </w:r>
                      <w:r w:rsidR="000A41C6">
                        <w:t xml:space="preserve"> </w:t>
                      </w:r>
                      <w:r>
                        <w:t>.</w:t>
                      </w:r>
                      <w:proofErr w:type="gramEnd"/>
                      <w:r>
                        <w:t xml:space="preserve"> В положении ручки </w:t>
                      </w:r>
                      <w:r w:rsidRPr="00EB04E9">
                        <w:t>«полностью открыто»</w:t>
                      </w:r>
                      <w:r w:rsidR="000A41C6">
                        <w:t xml:space="preserve"> (до упора вправо)</w:t>
                      </w:r>
                      <w:r w:rsidRPr="00EB04E9">
                        <w:t>,</w:t>
                      </w:r>
                      <w:r>
                        <w:t xml:space="preserve"> заслонка подачи воздуха открыта и в топку подается максимальное количество воздуха</w:t>
                      </w:r>
                      <w:r w:rsidR="003F4AA9">
                        <w:t>.</w:t>
                      </w:r>
                    </w:p>
                    <w:p w:rsidR="00D814E2" w:rsidRDefault="00D814E2" w:rsidP="008B73BD"/>
                    <w:p w:rsidR="008B73BD" w:rsidRDefault="001D0B48" w:rsidP="00D814E2">
                      <w:pPr>
                        <w:ind w:firstLine="0"/>
                        <w:jc w:val="center"/>
                      </w:pPr>
                      <w:r>
                        <w:rPr>
                          <w:noProof/>
                          <w:lang w:eastAsia="ru-RU"/>
                        </w:rPr>
                        <w:drawing>
                          <wp:inline distT="0" distB="0" distL="0" distR="0">
                            <wp:extent cx="4310380" cy="2042180"/>
                            <wp:effectExtent l="0" t="0" r="0" b="0"/>
                            <wp:docPr id="18" name="Рисунок 18" descr="C:\Users\Инженер\Desktop\Инструкции\Сева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нженер\Desktop\Инструкции\Севан.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24353" cy="2048800"/>
                                    </a:xfrm>
                                    <a:prstGeom prst="rect">
                                      <a:avLst/>
                                    </a:prstGeom>
                                    <a:noFill/>
                                    <a:ln>
                                      <a:noFill/>
                                    </a:ln>
                                  </pic:spPr>
                                </pic:pic>
                              </a:graphicData>
                            </a:graphic>
                          </wp:inline>
                        </w:drawing>
                      </w:r>
                    </w:p>
                    <w:p w:rsidR="003C7246" w:rsidRDefault="003C7246" w:rsidP="00D814E2">
                      <w:pPr>
                        <w:ind w:firstLine="0"/>
                        <w:jc w:val="center"/>
                      </w:pPr>
                    </w:p>
                    <w:p w:rsidR="00D814E2" w:rsidRDefault="00A038A5" w:rsidP="00D814E2">
                      <w:pPr>
                        <w:ind w:firstLine="0"/>
                        <w:jc w:val="center"/>
                      </w:pPr>
                      <w:r>
                        <w:t>Рис. 1</w:t>
                      </w:r>
                      <w:r w:rsidR="00D814E2" w:rsidRPr="00F73462">
                        <w:t xml:space="preserve">. </w:t>
                      </w:r>
                      <w:r w:rsidR="00D814E2">
                        <w:t>Схема печи-камина</w:t>
                      </w:r>
                    </w:p>
                    <w:p w:rsidR="00781C88" w:rsidRDefault="00781C88" w:rsidP="00D814E2">
                      <w:pPr>
                        <w:ind w:firstLine="0"/>
                        <w:jc w:val="center"/>
                      </w:pPr>
                    </w:p>
                    <w:p w:rsidR="00CC4F9F" w:rsidRDefault="00CC4F9F" w:rsidP="00CC4F9F">
                      <w:r>
                        <w:t>В среднем положении ручки, внутрь печи поступает ограниченное количество воздуха. В таком положении достигается оптимальная эффективность работы печи. Поступающего количества воздуха достаточно для предотвращения отложения сажи на внутренней поверхности дверки. Положение ручки, опре</w:t>
                      </w:r>
                      <w:bookmarkStart w:id="17" w:name="_GoBack"/>
                      <w:bookmarkEnd w:id="17"/>
                      <w:r>
                        <w:t>деляющее поступление воздуха в топку зависит от различных параметров: количества дров, тяги в дымоходе, фазы горения.</w:t>
                      </w:r>
                    </w:p>
                    <w:p w:rsidR="00CC4F9F" w:rsidRDefault="00CC4F9F" w:rsidP="00CC4F9F">
                      <w:r>
                        <w:t>В положении ручки «полностью закрыто» заслонка подачи воздуха закрыта.</w:t>
                      </w:r>
                    </w:p>
                    <w:p w:rsidR="00CC4F9F" w:rsidRDefault="00CC4F9F" w:rsidP="00CC4F9F">
                      <w:r>
                        <w:t xml:space="preserve">Верхняя </w:t>
                      </w:r>
                      <w:proofErr w:type="gramStart"/>
                      <w:r>
                        <w:t>ручка</w:t>
                      </w:r>
                      <w:r w:rsidR="00B345DD">
                        <w:t xml:space="preserve"> ,</w:t>
                      </w:r>
                      <w:proofErr w:type="gramEnd"/>
                      <w:r w:rsidR="000A41C6">
                        <w:t xml:space="preserve"> </w:t>
                      </w:r>
                      <w:r>
                        <w:t>подачи «вторичного воздуха», управляет подачей воздуха для обдува стекла дверки. «Вторичный воздух» также, влияет на процесс горения. Во избежание закопчения стекла, рекомендуется данную ручку оставлять в положении «полностью открыто».</w:t>
                      </w:r>
                    </w:p>
                    <w:p w:rsidR="00CC4F9F" w:rsidRDefault="00CC4F9F" w:rsidP="00CC4F9F">
                      <w:r>
                        <w:t>Дверца при горении должна быть закрыта, чтобы воспрепятствовать неуправляемому поступлению воздуха. Эффективность процесса горения в печи также зависит: от высоты, сечения и формы дымовой трубы, соответствующей окружающей здание, застройке; от силы и направления ветра; температуры и влажности наружного воздуха.</w:t>
                      </w:r>
                    </w:p>
                    <w:p w:rsidR="00CC4F9F" w:rsidRDefault="00CC4F9F" w:rsidP="00CC4F9F">
                      <w:r>
                        <w:t>Зола должна быть светло серой (</w:t>
                      </w:r>
                      <w:r w:rsidR="00B345DD">
                        <w:t xml:space="preserve">почти </w:t>
                      </w:r>
                      <w:r>
                        <w:t>белой). Темный цвет золы говорит о неполном сгорании. Дым из трубы должен быть максимально невидим. Темный дым, как и темная зола, говорит о неполном сгорании</w:t>
                      </w:r>
                      <w:r w:rsidR="00B345DD">
                        <w:t xml:space="preserve"> топлива</w:t>
                      </w:r>
                      <w:r>
                        <w:t>.</w:t>
                      </w:r>
                    </w:p>
                    <w:p w:rsidR="00CC4F9F" w:rsidRDefault="00CC4F9F" w:rsidP="00CC4F9F">
                      <w:r>
                        <w:t>При нормальном процессе горения, шамотные плитки внутри печи будут светлыми, а не закопченными.</w:t>
                      </w:r>
                    </w:p>
                    <w:p w:rsidR="00CC4F9F" w:rsidRPr="00B345DD" w:rsidRDefault="00CC4F9F" w:rsidP="00CC4F9F">
                      <w:pPr>
                        <w:rPr>
                          <w:b/>
                        </w:rPr>
                      </w:pPr>
                      <w:r w:rsidRPr="00B345DD">
                        <w:rPr>
                          <w:b/>
                        </w:rPr>
                        <w:t xml:space="preserve">Если дымоход выполнен без учета необходимых требований, то никакое управление процессом горения не компенсирует этих недостатков. </w:t>
                      </w:r>
                    </w:p>
                    <w:p w:rsidR="00A70E96" w:rsidRPr="0009163B" w:rsidRDefault="00A70E96" w:rsidP="00CC4F9F"/>
                    <w:p w:rsidR="00CC4F9F" w:rsidRPr="0009163B" w:rsidRDefault="00CC4F9F" w:rsidP="00CC4F9F">
                      <w:pPr>
                        <w:pStyle w:val="3"/>
                      </w:pPr>
                      <w:r w:rsidRPr="0009163B">
                        <w:t>6.5 Топка печи в переходный период</w:t>
                      </w:r>
                    </w:p>
                    <w:p w:rsidR="00CC4F9F" w:rsidRPr="008D35DE" w:rsidRDefault="00CC4F9F" w:rsidP="00CC4F9F">
                      <w:r>
                        <w:t>В переходный период (весна - осень) при резких колебаниях температуры наружного воздуха, при резком перепаде давления, в дымовой трубе могут образовываться завихрения, препятствующие свободному удалению продуктов сгорания в атмосферу. В этот период необходимо растапливать печку только небольшим количеством сухих дров при приоткрытой дверке и полностью открытой заслонке подачи воздуха. Дверку можно прикрыть только после достижения устойчивого горения.</w:t>
                      </w:r>
                    </w:p>
                    <w:p w:rsidR="00CC4F9F" w:rsidRDefault="00CC4F9F" w:rsidP="00CC4F9F"/>
                    <w:p w:rsidR="00B345DD" w:rsidRDefault="00B345DD" w:rsidP="00CC4F9F"/>
                    <w:p w:rsidR="00B345DD" w:rsidRDefault="00B345DD" w:rsidP="00CC4F9F"/>
                    <w:p w:rsidR="00B345DD" w:rsidRDefault="00B345DD" w:rsidP="00CC4F9F"/>
                    <w:p w:rsidR="00B345DD" w:rsidRDefault="00B345DD" w:rsidP="00CC4F9F"/>
                    <w:p w:rsidR="00B345DD" w:rsidRDefault="00B345DD" w:rsidP="00CC4F9F"/>
                    <w:p w:rsidR="00B345DD" w:rsidRDefault="00B345DD" w:rsidP="00CC4F9F"/>
                    <w:p w:rsidR="00B345DD" w:rsidRDefault="00B345DD" w:rsidP="00CC4F9F"/>
                    <w:p w:rsidR="00B345DD" w:rsidRDefault="00B345DD" w:rsidP="00CC4F9F"/>
                    <w:p w:rsidR="00B345DD" w:rsidRDefault="00B345DD" w:rsidP="00CC4F9F"/>
                    <w:p w:rsidR="00B345DD" w:rsidRDefault="00B345DD" w:rsidP="00CC4F9F"/>
                    <w:p w:rsidR="00B345DD" w:rsidRDefault="00B345DD" w:rsidP="00CC4F9F"/>
                    <w:p w:rsidR="00B345DD" w:rsidRDefault="00B345DD" w:rsidP="00CC4F9F"/>
                    <w:p w:rsidR="00B345DD" w:rsidRDefault="00B345DD" w:rsidP="00CC4F9F"/>
                    <w:p w:rsidR="00B345DD" w:rsidRDefault="00B345DD" w:rsidP="00CC4F9F"/>
                    <w:p w:rsidR="00B345DD" w:rsidRPr="00D923F3" w:rsidRDefault="00B345DD" w:rsidP="00CC4F9F"/>
                    <w:p w:rsidR="00A703C5" w:rsidRDefault="00A703C5" w:rsidP="00CC4F9F">
                      <w:pPr>
                        <w:pStyle w:val="2"/>
                      </w:pPr>
                    </w:p>
                    <w:p w:rsidR="00A703C5" w:rsidRDefault="00A703C5" w:rsidP="00CC4F9F">
                      <w:pPr>
                        <w:pStyle w:val="2"/>
                      </w:pPr>
                    </w:p>
                    <w:p w:rsidR="00A703C5" w:rsidRDefault="00A703C5" w:rsidP="00CC4F9F">
                      <w:pPr>
                        <w:pStyle w:val="2"/>
                      </w:pPr>
                    </w:p>
                    <w:p w:rsidR="00A703C5" w:rsidRDefault="00A703C5" w:rsidP="00CC4F9F">
                      <w:pPr>
                        <w:pStyle w:val="2"/>
                      </w:pPr>
                    </w:p>
                    <w:p w:rsidR="00A703C5" w:rsidRDefault="00A703C5" w:rsidP="00CC4F9F">
                      <w:pPr>
                        <w:pStyle w:val="2"/>
                      </w:pPr>
                    </w:p>
                    <w:p w:rsidR="00A703C5" w:rsidRDefault="00A703C5" w:rsidP="00CC4F9F">
                      <w:pPr>
                        <w:pStyle w:val="2"/>
                      </w:pPr>
                    </w:p>
                    <w:p w:rsidR="003C7246" w:rsidRDefault="003C7246" w:rsidP="00CC4F9F">
                      <w:pPr>
                        <w:pStyle w:val="2"/>
                      </w:pPr>
                    </w:p>
                    <w:p w:rsidR="00CC4F9F" w:rsidRPr="00D923F3" w:rsidRDefault="00CC4F9F" w:rsidP="00CC4F9F">
                      <w:pPr>
                        <w:pStyle w:val="2"/>
                      </w:pPr>
                      <w:proofErr w:type="gramStart"/>
                      <w:r>
                        <w:t>7</w:t>
                      </w:r>
                      <w:r w:rsidRPr="00A63A1C">
                        <w:t xml:space="preserve">  Нарушения</w:t>
                      </w:r>
                      <w:proofErr w:type="gramEnd"/>
                      <w:r w:rsidRPr="00A63A1C">
                        <w:t xml:space="preserve"> в работе.</w:t>
                      </w:r>
                      <w:r>
                        <w:br/>
                      </w:r>
                      <w:r w:rsidRPr="00A63A1C">
                        <w:t>Возможные причины и их устранение.</w:t>
                      </w:r>
                    </w:p>
                    <w:p w:rsidR="00CC4F9F" w:rsidRPr="00D923F3" w:rsidRDefault="00CC4F9F" w:rsidP="00CC4F9F"/>
                    <w:tbl>
                      <w:tblPr>
                        <w:tblW w:w="6894" w:type="dxa"/>
                        <w:jc w:val="center"/>
                        <w:tblLayout w:type="fixed"/>
                        <w:tblCellMar>
                          <w:left w:w="57" w:type="dxa"/>
                          <w:right w:w="57" w:type="dxa"/>
                        </w:tblCellMar>
                        <w:tblLook w:val="0000" w:firstRow="0" w:lastRow="0" w:firstColumn="0" w:lastColumn="0" w:noHBand="0" w:noVBand="0"/>
                      </w:tblPr>
                      <w:tblGrid>
                        <w:gridCol w:w="245"/>
                        <w:gridCol w:w="1506"/>
                        <w:gridCol w:w="2492"/>
                        <w:gridCol w:w="2651"/>
                      </w:tblGrid>
                      <w:tr w:rsidR="00CC4F9F" w:rsidRPr="00B85E55" w:rsidTr="00CC4F9F">
                        <w:trPr>
                          <w:trHeight w:val="216"/>
                          <w:jc w:val="center"/>
                        </w:trPr>
                        <w:tc>
                          <w:tcPr>
                            <w:tcW w:w="269" w:type="dxa"/>
                            <w:vMerge w:val="restart"/>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9"/>
                              <w:rPr>
                                <w:lang w:eastAsia="en-US"/>
                              </w:rPr>
                            </w:pPr>
                            <w:r>
                              <w:rPr>
                                <w:lang w:eastAsia="en-US"/>
                              </w:rPr>
                              <w:t>1</w:t>
                            </w:r>
                          </w:p>
                        </w:tc>
                        <w:tc>
                          <w:tcPr>
                            <w:tcW w:w="1701" w:type="dxa"/>
                            <w:vMerge w:val="restart"/>
                            <w:tcBorders>
                              <w:top w:val="single" w:sz="4" w:space="0" w:color="auto"/>
                              <w:left w:val="single" w:sz="4" w:space="0" w:color="auto"/>
                              <w:bottom w:val="nil"/>
                              <w:right w:val="single" w:sz="4" w:space="0" w:color="auto"/>
                            </w:tcBorders>
                            <w:shd w:val="clear" w:color="auto" w:fill="FFFFFF"/>
                            <w:vAlign w:val="center"/>
                          </w:tcPr>
                          <w:p w:rsidR="00CC4F9F" w:rsidRPr="00607F92" w:rsidRDefault="00CC4F9F" w:rsidP="00CC4F9F">
                            <w:pPr>
                              <w:pStyle w:val="a8"/>
                            </w:pPr>
                            <w:r w:rsidRPr="004F67E3">
                              <w:t>Дрова</w:t>
                            </w:r>
                            <w:r w:rsidRPr="00607F92">
                              <w:t xml:space="preserve"> плохо воспламеняются.</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8"/>
                            </w:pPr>
                            <w:r w:rsidRPr="00607F92">
                              <w:t>Дрова слишком влажные.</w:t>
                            </w:r>
                          </w:p>
                        </w:tc>
                        <w:tc>
                          <w:tcPr>
                            <w:tcW w:w="3009" w:type="dxa"/>
                            <w:tcBorders>
                              <w:top w:val="single" w:sz="4" w:space="0" w:color="auto"/>
                              <w:left w:val="single" w:sz="4" w:space="0" w:color="auto"/>
                              <w:bottom w:val="single" w:sz="4" w:space="0" w:color="auto"/>
                              <w:right w:val="single" w:sz="4" w:space="0" w:color="auto"/>
                            </w:tcBorders>
                            <w:shd w:val="clear" w:color="auto" w:fill="FFFFFF"/>
                            <w:vAlign w:val="center"/>
                          </w:tcPr>
                          <w:p w:rsidR="00CC4F9F" w:rsidRPr="00607F92" w:rsidRDefault="00CC4F9F" w:rsidP="00CC4F9F">
                            <w:pPr>
                              <w:pStyle w:val="a8"/>
                            </w:pPr>
                            <w:r w:rsidRPr="00607F92">
                              <w:t>Положите сухие дрова.</w:t>
                            </w:r>
                          </w:p>
                        </w:tc>
                      </w:tr>
                      <w:tr w:rsidR="00CC4F9F" w:rsidRPr="00B85E55" w:rsidTr="00CC4F9F">
                        <w:trPr>
                          <w:trHeight w:val="355"/>
                          <w:jc w:val="center"/>
                        </w:trPr>
                        <w:tc>
                          <w:tcPr>
                            <w:tcW w:w="269" w:type="dxa"/>
                            <w:vMerge/>
                            <w:tcBorders>
                              <w:top w:val="nil"/>
                              <w:left w:val="single" w:sz="4" w:space="0" w:color="auto"/>
                              <w:bottom w:val="nil"/>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9"/>
                              <w:rPr>
                                <w:rFonts w:cs="Calibri"/>
                                <w:szCs w:val="18"/>
                                <w:lang w:eastAsia="en-US"/>
                              </w:rPr>
                            </w:pPr>
                          </w:p>
                        </w:tc>
                        <w:tc>
                          <w:tcPr>
                            <w:tcW w:w="1701" w:type="dxa"/>
                            <w:vMerge/>
                            <w:tcBorders>
                              <w:top w:val="nil"/>
                              <w:left w:val="single" w:sz="4" w:space="0" w:color="auto"/>
                              <w:bottom w:val="nil"/>
                              <w:right w:val="single" w:sz="4" w:space="0" w:color="auto"/>
                            </w:tcBorders>
                            <w:shd w:val="clear" w:color="auto" w:fill="FFFFFF"/>
                            <w:vAlign w:val="center"/>
                          </w:tcPr>
                          <w:p w:rsidR="00CC4F9F" w:rsidRPr="00607F92" w:rsidRDefault="00CC4F9F" w:rsidP="00CC4F9F">
                            <w:pPr>
                              <w:spacing w:before="20" w:after="20"/>
                              <w:jc w:val="left"/>
                              <w:rPr>
                                <w:rFonts w:ascii="Calibri" w:hAnsi="Calibri" w:cs="Calibri"/>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8"/>
                            </w:pPr>
                            <w:r w:rsidRPr="00607F92">
                              <w:t>Закрыта заслонка подачи воздуха.</w:t>
                            </w:r>
                          </w:p>
                        </w:tc>
                        <w:tc>
                          <w:tcPr>
                            <w:tcW w:w="3009" w:type="dxa"/>
                            <w:tcBorders>
                              <w:top w:val="single" w:sz="4" w:space="0" w:color="auto"/>
                              <w:left w:val="single" w:sz="4" w:space="0" w:color="auto"/>
                              <w:bottom w:val="single" w:sz="4" w:space="0" w:color="auto"/>
                              <w:right w:val="single" w:sz="4" w:space="0" w:color="auto"/>
                            </w:tcBorders>
                            <w:shd w:val="clear" w:color="auto" w:fill="FFFFFF"/>
                            <w:vAlign w:val="center"/>
                          </w:tcPr>
                          <w:p w:rsidR="00CC4F9F" w:rsidRPr="00607F92" w:rsidRDefault="00CC4F9F" w:rsidP="00CC4F9F">
                            <w:pPr>
                              <w:pStyle w:val="a8"/>
                            </w:pPr>
                            <w:r w:rsidRPr="00607F92">
                              <w:t>Откройте заслонку.</w:t>
                            </w:r>
                          </w:p>
                        </w:tc>
                      </w:tr>
                      <w:tr w:rsidR="00CC4F9F" w:rsidRPr="00B85E55" w:rsidTr="00CC4F9F">
                        <w:trPr>
                          <w:trHeight w:val="202"/>
                          <w:jc w:val="center"/>
                        </w:trPr>
                        <w:tc>
                          <w:tcPr>
                            <w:tcW w:w="269" w:type="dxa"/>
                            <w:vMerge/>
                            <w:tcBorders>
                              <w:top w:val="nil"/>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9"/>
                              <w:rPr>
                                <w:rFonts w:cs="Calibri"/>
                                <w:szCs w:val="18"/>
                                <w:lang w:eastAsia="en-US"/>
                              </w:rPr>
                            </w:pPr>
                          </w:p>
                        </w:tc>
                        <w:tc>
                          <w:tcPr>
                            <w:tcW w:w="1701" w:type="dxa"/>
                            <w:vMerge/>
                            <w:tcBorders>
                              <w:top w:val="nil"/>
                              <w:left w:val="single" w:sz="4" w:space="0" w:color="auto"/>
                              <w:bottom w:val="single" w:sz="4" w:space="0" w:color="auto"/>
                              <w:right w:val="single" w:sz="4" w:space="0" w:color="auto"/>
                            </w:tcBorders>
                            <w:shd w:val="clear" w:color="auto" w:fill="FFFFFF"/>
                            <w:vAlign w:val="center"/>
                          </w:tcPr>
                          <w:p w:rsidR="00CC4F9F" w:rsidRPr="00607F92" w:rsidRDefault="00CC4F9F" w:rsidP="00CC4F9F">
                            <w:pPr>
                              <w:spacing w:before="20" w:after="20"/>
                              <w:jc w:val="left"/>
                              <w:rPr>
                                <w:rFonts w:ascii="Calibri" w:hAnsi="Calibri" w:cs="Calibri"/>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8"/>
                            </w:pPr>
                            <w:r w:rsidRPr="00607F92">
                              <w:t>Поленья очень толстые.</w:t>
                            </w:r>
                          </w:p>
                        </w:tc>
                        <w:tc>
                          <w:tcPr>
                            <w:tcW w:w="3009" w:type="dxa"/>
                            <w:tcBorders>
                              <w:top w:val="single" w:sz="4" w:space="0" w:color="auto"/>
                              <w:left w:val="single" w:sz="4" w:space="0" w:color="auto"/>
                              <w:bottom w:val="single" w:sz="4" w:space="0" w:color="auto"/>
                              <w:right w:val="single" w:sz="4" w:space="0" w:color="auto"/>
                            </w:tcBorders>
                            <w:shd w:val="clear" w:color="auto" w:fill="FFFFFF"/>
                            <w:vAlign w:val="center"/>
                          </w:tcPr>
                          <w:p w:rsidR="00CC4F9F" w:rsidRPr="00607F92" w:rsidRDefault="00CC4F9F" w:rsidP="00CC4F9F">
                            <w:pPr>
                              <w:pStyle w:val="a8"/>
                            </w:pPr>
                            <w:r w:rsidRPr="00607F92">
                              <w:t>Замените дрова на более мелкие.</w:t>
                            </w:r>
                          </w:p>
                        </w:tc>
                      </w:tr>
                      <w:tr w:rsidR="00CC4F9F" w:rsidRPr="00B85E55" w:rsidTr="00CC4F9F">
                        <w:trPr>
                          <w:trHeight w:val="202"/>
                          <w:jc w:val="center"/>
                        </w:trPr>
                        <w:tc>
                          <w:tcPr>
                            <w:tcW w:w="269" w:type="dxa"/>
                            <w:vMerge w:val="restart"/>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9"/>
                              <w:rPr>
                                <w:lang w:eastAsia="en-US"/>
                              </w:rPr>
                            </w:pPr>
                            <w:r>
                              <w:rPr>
                                <w:lang w:eastAsia="en-US"/>
                              </w:rPr>
                              <w:t>2</w:t>
                            </w:r>
                          </w:p>
                        </w:tc>
                        <w:tc>
                          <w:tcPr>
                            <w:tcW w:w="1701" w:type="dxa"/>
                            <w:vMerge w:val="restart"/>
                            <w:tcBorders>
                              <w:top w:val="single" w:sz="4" w:space="0" w:color="auto"/>
                              <w:left w:val="single" w:sz="4" w:space="0" w:color="auto"/>
                              <w:bottom w:val="nil"/>
                              <w:right w:val="single" w:sz="4" w:space="0" w:color="auto"/>
                            </w:tcBorders>
                            <w:shd w:val="clear" w:color="auto" w:fill="FFFFFF"/>
                            <w:vAlign w:val="center"/>
                          </w:tcPr>
                          <w:p w:rsidR="00CC4F9F" w:rsidRPr="00607F92" w:rsidRDefault="00CC4F9F" w:rsidP="00CC4F9F">
                            <w:pPr>
                              <w:pStyle w:val="a8"/>
                            </w:pPr>
                            <w:r w:rsidRPr="00607F92">
                              <w:t>Дрова при горении коптят без нормального светло желтого, пламени.</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8"/>
                            </w:pPr>
                            <w:r w:rsidRPr="00607F92">
                              <w:t>Дрова слишком влажные.</w:t>
                            </w:r>
                          </w:p>
                        </w:tc>
                        <w:tc>
                          <w:tcPr>
                            <w:tcW w:w="3009" w:type="dxa"/>
                            <w:tcBorders>
                              <w:top w:val="single" w:sz="4" w:space="0" w:color="auto"/>
                              <w:left w:val="single" w:sz="4" w:space="0" w:color="auto"/>
                              <w:bottom w:val="single" w:sz="4" w:space="0" w:color="auto"/>
                              <w:right w:val="single" w:sz="4" w:space="0" w:color="auto"/>
                            </w:tcBorders>
                            <w:shd w:val="clear" w:color="auto" w:fill="FFFFFF"/>
                            <w:vAlign w:val="center"/>
                          </w:tcPr>
                          <w:p w:rsidR="00CC4F9F" w:rsidRPr="00607F92" w:rsidRDefault="00CC4F9F" w:rsidP="00CC4F9F">
                            <w:pPr>
                              <w:pStyle w:val="a8"/>
                            </w:pPr>
                            <w:r w:rsidRPr="00607F92">
                              <w:t>Положите сухие дрова.</w:t>
                            </w:r>
                          </w:p>
                        </w:tc>
                      </w:tr>
                      <w:tr w:rsidR="00CC4F9F" w:rsidRPr="00B85E55" w:rsidTr="00CC4F9F">
                        <w:trPr>
                          <w:trHeight w:val="662"/>
                          <w:jc w:val="center"/>
                        </w:trPr>
                        <w:tc>
                          <w:tcPr>
                            <w:tcW w:w="269" w:type="dxa"/>
                            <w:vMerge/>
                            <w:tcBorders>
                              <w:top w:val="nil"/>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9"/>
                              <w:rPr>
                                <w:rFonts w:cs="Calibri"/>
                                <w:szCs w:val="18"/>
                                <w:lang w:eastAsia="en-US"/>
                              </w:rPr>
                            </w:pPr>
                          </w:p>
                        </w:tc>
                        <w:tc>
                          <w:tcPr>
                            <w:tcW w:w="1701" w:type="dxa"/>
                            <w:vMerge/>
                            <w:tcBorders>
                              <w:top w:val="nil"/>
                              <w:left w:val="single" w:sz="4" w:space="0" w:color="auto"/>
                              <w:bottom w:val="single" w:sz="4" w:space="0" w:color="auto"/>
                              <w:right w:val="single" w:sz="4" w:space="0" w:color="auto"/>
                            </w:tcBorders>
                            <w:shd w:val="clear" w:color="auto" w:fill="FFFFFF"/>
                            <w:vAlign w:val="center"/>
                          </w:tcPr>
                          <w:p w:rsidR="00CC4F9F" w:rsidRPr="00607F92" w:rsidRDefault="00CC4F9F" w:rsidP="00CC4F9F">
                            <w:pPr>
                              <w:spacing w:before="20" w:after="20"/>
                              <w:jc w:val="left"/>
                              <w:rPr>
                                <w:rFonts w:ascii="Calibri" w:hAnsi="Calibri" w:cs="Calibri"/>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8"/>
                            </w:pPr>
                            <w:r w:rsidRPr="00607F92">
                              <w:t>Недостаточная подача воздуха в топку.</w:t>
                            </w:r>
                          </w:p>
                        </w:tc>
                        <w:tc>
                          <w:tcPr>
                            <w:tcW w:w="3009" w:type="dxa"/>
                            <w:tcBorders>
                              <w:top w:val="single" w:sz="4" w:space="0" w:color="auto"/>
                              <w:left w:val="single" w:sz="4" w:space="0" w:color="auto"/>
                              <w:bottom w:val="single" w:sz="4" w:space="0" w:color="auto"/>
                              <w:right w:val="single" w:sz="4" w:space="0" w:color="auto"/>
                            </w:tcBorders>
                            <w:shd w:val="clear" w:color="auto" w:fill="FFFFFF"/>
                            <w:vAlign w:val="center"/>
                          </w:tcPr>
                          <w:p w:rsidR="00CC4F9F" w:rsidRPr="00607F92" w:rsidRDefault="00CC4F9F" w:rsidP="00CC4F9F">
                            <w:pPr>
                              <w:pStyle w:val="a8"/>
                            </w:pPr>
                            <w:r w:rsidRPr="00607F92">
                              <w:t>Откройте заслонку.</w:t>
                            </w:r>
                          </w:p>
                        </w:tc>
                      </w:tr>
                      <w:tr w:rsidR="00CC4F9F" w:rsidRPr="00B85E55" w:rsidTr="00CC4F9F">
                        <w:trPr>
                          <w:trHeight w:val="312"/>
                          <w:jc w:val="center"/>
                        </w:trPr>
                        <w:tc>
                          <w:tcPr>
                            <w:tcW w:w="269" w:type="dxa"/>
                            <w:vMerge w:val="restart"/>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9"/>
                              <w:rPr>
                                <w:lang w:eastAsia="en-US"/>
                              </w:rPr>
                            </w:pPr>
                            <w:r>
                              <w:rPr>
                                <w:lang w:eastAsia="en-US"/>
                              </w:rPr>
                              <w:t>3</w:t>
                            </w:r>
                          </w:p>
                        </w:tc>
                        <w:tc>
                          <w:tcPr>
                            <w:tcW w:w="1701" w:type="dxa"/>
                            <w:vMerge w:val="restart"/>
                            <w:tcBorders>
                              <w:top w:val="single" w:sz="4" w:space="0" w:color="auto"/>
                              <w:left w:val="single" w:sz="4" w:space="0" w:color="auto"/>
                              <w:bottom w:val="nil"/>
                              <w:right w:val="single" w:sz="4" w:space="0" w:color="auto"/>
                            </w:tcBorders>
                            <w:shd w:val="clear" w:color="auto" w:fill="FFFFFF"/>
                            <w:vAlign w:val="center"/>
                          </w:tcPr>
                          <w:p w:rsidR="00CC4F9F" w:rsidRPr="00607F92" w:rsidRDefault="00CC4F9F" w:rsidP="00CC4F9F">
                            <w:pPr>
                              <w:pStyle w:val="a8"/>
                            </w:pPr>
                            <w:r w:rsidRPr="00607F92">
                              <w:t>Дрова горят слишком интенсивно.</w:t>
                            </w:r>
                          </w:p>
                        </w:tc>
                        <w:tc>
                          <w:tcPr>
                            <w:tcW w:w="2835" w:type="dxa"/>
                            <w:vMerge w:val="restart"/>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8"/>
                            </w:pPr>
                            <w:r w:rsidRPr="00607F92">
                              <w:t>Слишком сильная тяга в трубе.</w:t>
                            </w:r>
                          </w:p>
                        </w:tc>
                        <w:tc>
                          <w:tcPr>
                            <w:tcW w:w="3009" w:type="dxa"/>
                            <w:tcBorders>
                              <w:top w:val="single" w:sz="4" w:space="0" w:color="auto"/>
                              <w:left w:val="single" w:sz="4" w:space="0" w:color="auto"/>
                              <w:bottom w:val="single" w:sz="4" w:space="0" w:color="auto"/>
                              <w:right w:val="single" w:sz="4" w:space="0" w:color="auto"/>
                            </w:tcBorders>
                            <w:shd w:val="clear" w:color="auto" w:fill="FFFFFF"/>
                            <w:vAlign w:val="center"/>
                          </w:tcPr>
                          <w:p w:rsidR="00CC4F9F" w:rsidRPr="00607F92" w:rsidRDefault="00CC4F9F" w:rsidP="00CC4F9F">
                            <w:pPr>
                              <w:pStyle w:val="a8"/>
                            </w:pPr>
                            <w:r w:rsidRPr="00607F92">
                              <w:t>Прикройте заслонку.</w:t>
                            </w:r>
                          </w:p>
                        </w:tc>
                      </w:tr>
                      <w:tr w:rsidR="00CC4F9F" w:rsidRPr="00B85E55" w:rsidTr="00CC4F9F">
                        <w:trPr>
                          <w:trHeight w:val="312"/>
                          <w:jc w:val="center"/>
                        </w:trPr>
                        <w:tc>
                          <w:tcPr>
                            <w:tcW w:w="269" w:type="dxa"/>
                            <w:vMerge/>
                            <w:tcBorders>
                              <w:top w:val="nil"/>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9"/>
                              <w:rPr>
                                <w:rFonts w:cs="Calibri"/>
                                <w:szCs w:val="18"/>
                                <w:lang w:eastAsia="en-US"/>
                              </w:rPr>
                            </w:pPr>
                          </w:p>
                        </w:tc>
                        <w:tc>
                          <w:tcPr>
                            <w:tcW w:w="1701" w:type="dxa"/>
                            <w:vMerge/>
                            <w:tcBorders>
                              <w:top w:val="nil"/>
                              <w:left w:val="single" w:sz="4" w:space="0" w:color="auto"/>
                              <w:bottom w:val="single" w:sz="4" w:space="0" w:color="auto"/>
                              <w:right w:val="single" w:sz="4" w:space="0" w:color="auto"/>
                            </w:tcBorders>
                            <w:shd w:val="clear" w:color="auto" w:fill="FFFFFF"/>
                            <w:vAlign w:val="center"/>
                          </w:tcPr>
                          <w:p w:rsidR="00CC4F9F" w:rsidRPr="00607F92" w:rsidRDefault="00CC4F9F" w:rsidP="00CC4F9F">
                            <w:pPr>
                              <w:spacing w:before="20" w:after="20"/>
                              <w:jc w:val="left"/>
                              <w:rPr>
                                <w:rFonts w:ascii="Calibri" w:hAnsi="Calibri" w:cs="Calibri"/>
                                <w:szCs w:val="18"/>
                              </w:rPr>
                            </w:pPr>
                          </w:p>
                        </w:tc>
                        <w:tc>
                          <w:tcPr>
                            <w:tcW w:w="2835" w:type="dxa"/>
                            <w:vMerge/>
                            <w:tcBorders>
                              <w:top w:val="nil"/>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spacing w:before="20" w:after="20"/>
                              <w:jc w:val="left"/>
                              <w:rPr>
                                <w:rFonts w:ascii="Calibri" w:hAnsi="Calibri" w:cs="Calibri"/>
                                <w:szCs w:val="18"/>
                              </w:rPr>
                            </w:pPr>
                          </w:p>
                        </w:tc>
                        <w:tc>
                          <w:tcPr>
                            <w:tcW w:w="3009" w:type="dxa"/>
                            <w:tcBorders>
                              <w:top w:val="single" w:sz="4" w:space="0" w:color="auto"/>
                              <w:left w:val="single" w:sz="4" w:space="0" w:color="auto"/>
                              <w:bottom w:val="single" w:sz="4" w:space="0" w:color="auto"/>
                              <w:right w:val="single" w:sz="4" w:space="0" w:color="auto"/>
                            </w:tcBorders>
                            <w:shd w:val="clear" w:color="auto" w:fill="FFFFFF"/>
                            <w:vAlign w:val="center"/>
                          </w:tcPr>
                          <w:p w:rsidR="00CC4F9F" w:rsidRPr="00607F92" w:rsidRDefault="00CC4F9F" w:rsidP="00CC4F9F">
                            <w:pPr>
                              <w:pStyle w:val="a8"/>
                            </w:pPr>
                            <w:r w:rsidRPr="00607F92">
                              <w:t>Положите более крупные дрова.</w:t>
                            </w:r>
                          </w:p>
                        </w:tc>
                      </w:tr>
                      <w:tr w:rsidR="00CC4F9F" w:rsidRPr="00B85E55" w:rsidTr="00CC4F9F">
                        <w:trPr>
                          <w:trHeight w:val="446"/>
                          <w:jc w:val="center"/>
                        </w:trPr>
                        <w:tc>
                          <w:tcPr>
                            <w:tcW w:w="269" w:type="dxa"/>
                            <w:vMerge w:val="restart"/>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9"/>
                              <w:rPr>
                                <w:lang w:eastAsia="en-US"/>
                              </w:rPr>
                            </w:pPr>
                            <w:r>
                              <w:rPr>
                                <w:lang w:eastAsia="en-US"/>
                              </w:rPr>
                              <w:t>4</w:t>
                            </w:r>
                          </w:p>
                        </w:tc>
                        <w:tc>
                          <w:tcPr>
                            <w:tcW w:w="1701" w:type="dxa"/>
                            <w:vMerge w:val="restart"/>
                            <w:tcBorders>
                              <w:top w:val="single" w:sz="4" w:space="0" w:color="auto"/>
                              <w:left w:val="single" w:sz="4" w:space="0" w:color="auto"/>
                              <w:bottom w:val="nil"/>
                              <w:right w:val="single" w:sz="4" w:space="0" w:color="auto"/>
                            </w:tcBorders>
                            <w:shd w:val="clear" w:color="auto" w:fill="FFFFFF"/>
                            <w:vAlign w:val="center"/>
                          </w:tcPr>
                          <w:p w:rsidR="00CC4F9F" w:rsidRPr="00607F92" w:rsidRDefault="00CC4F9F" w:rsidP="00CC4F9F">
                            <w:pPr>
                              <w:pStyle w:val="a8"/>
                            </w:pPr>
                            <w:r w:rsidRPr="00607F92">
                              <w:t>Печь не дает достаточно тепла, а дрова горят интенсивно.</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8"/>
                            </w:pPr>
                            <w:r w:rsidRPr="00607F92">
                              <w:t>Слишком сильная тяга в трубе.</w:t>
                            </w:r>
                          </w:p>
                        </w:tc>
                        <w:tc>
                          <w:tcPr>
                            <w:tcW w:w="3009" w:type="dxa"/>
                            <w:tcBorders>
                              <w:top w:val="single" w:sz="4" w:space="0" w:color="auto"/>
                              <w:left w:val="single" w:sz="4" w:space="0" w:color="auto"/>
                              <w:bottom w:val="single" w:sz="4" w:space="0" w:color="auto"/>
                              <w:right w:val="single" w:sz="4" w:space="0" w:color="auto"/>
                            </w:tcBorders>
                            <w:shd w:val="clear" w:color="auto" w:fill="FFFFFF"/>
                            <w:vAlign w:val="center"/>
                          </w:tcPr>
                          <w:p w:rsidR="00CC4F9F" w:rsidRPr="00607F92" w:rsidRDefault="00CC4F9F" w:rsidP="00CC4F9F">
                            <w:pPr>
                              <w:pStyle w:val="a8"/>
                            </w:pPr>
                            <w:r w:rsidRPr="00607F92">
                              <w:t>Прикройте заслонку.</w:t>
                            </w:r>
                          </w:p>
                        </w:tc>
                      </w:tr>
                      <w:tr w:rsidR="00CC4F9F" w:rsidRPr="00B85E55" w:rsidTr="00CC4F9F">
                        <w:trPr>
                          <w:trHeight w:val="446"/>
                          <w:jc w:val="center"/>
                        </w:trPr>
                        <w:tc>
                          <w:tcPr>
                            <w:tcW w:w="269" w:type="dxa"/>
                            <w:vMerge/>
                            <w:tcBorders>
                              <w:top w:val="nil"/>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9"/>
                              <w:rPr>
                                <w:rFonts w:cs="Calibri"/>
                                <w:szCs w:val="18"/>
                                <w:lang w:eastAsia="en-US"/>
                              </w:rPr>
                            </w:pPr>
                          </w:p>
                        </w:tc>
                        <w:tc>
                          <w:tcPr>
                            <w:tcW w:w="1701" w:type="dxa"/>
                            <w:vMerge/>
                            <w:tcBorders>
                              <w:top w:val="nil"/>
                              <w:left w:val="single" w:sz="4" w:space="0" w:color="auto"/>
                              <w:bottom w:val="single" w:sz="4" w:space="0" w:color="auto"/>
                              <w:right w:val="single" w:sz="4" w:space="0" w:color="auto"/>
                            </w:tcBorders>
                            <w:shd w:val="clear" w:color="auto" w:fill="FFFFFF"/>
                            <w:vAlign w:val="center"/>
                          </w:tcPr>
                          <w:p w:rsidR="00CC4F9F" w:rsidRPr="00607F92" w:rsidRDefault="00CC4F9F" w:rsidP="00CC4F9F">
                            <w:pPr>
                              <w:spacing w:before="20" w:after="20"/>
                              <w:jc w:val="left"/>
                              <w:rPr>
                                <w:rFonts w:ascii="Calibri" w:hAnsi="Calibri" w:cs="Calibri"/>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8"/>
                            </w:pPr>
                            <w:r w:rsidRPr="00607F92">
                              <w:t>Дрова гнилые.</w:t>
                            </w:r>
                          </w:p>
                        </w:tc>
                        <w:tc>
                          <w:tcPr>
                            <w:tcW w:w="3009" w:type="dxa"/>
                            <w:tcBorders>
                              <w:top w:val="single" w:sz="4" w:space="0" w:color="auto"/>
                              <w:left w:val="single" w:sz="4" w:space="0" w:color="auto"/>
                              <w:bottom w:val="single" w:sz="4" w:space="0" w:color="auto"/>
                              <w:right w:val="single" w:sz="4" w:space="0" w:color="auto"/>
                            </w:tcBorders>
                            <w:shd w:val="clear" w:color="auto" w:fill="FFFFFF"/>
                            <w:vAlign w:val="center"/>
                          </w:tcPr>
                          <w:p w:rsidR="00CC4F9F" w:rsidRPr="00607F92" w:rsidRDefault="00CC4F9F" w:rsidP="00CC4F9F">
                            <w:pPr>
                              <w:pStyle w:val="a8"/>
                            </w:pPr>
                            <w:r w:rsidRPr="00607F92">
                              <w:t>Положите сухие нормальные дрова.</w:t>
                            </w:r>
                          </w:p>
                        </w:tc>
                      </w:tr>
                      <w:tr w:rsidR="00CC4F9F" w:rsidRPr="00B85E55" w:rsidTr="00CC4F9F">
                        <w:trPr>
                          <w:trHeight w:val="449"/>
                          <w:jc w:val="center"/>
                        </w:trPr>
                        <w:tc>
                          <w:tcPr>
                            <w:tcW w:w="269" w:type="dxa"/>
                            <w:vMerge w:val="restart"/>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9"/>
                              <w:rPr>
                                <w:lang w:eastAsia="en-US"/>
                              </w:rPr>
                            </w:pPr>
                            <w:r>
                              <w:rPr>
                                <w:lang w:eastAsia="en-US"/>
                              </w:rPr>
                              <w:t>5</w:t>
                            </w:r>
                          </w:p>
                        </w:tc>
                        <w:tc>
                          <w:tcPr>
                            <w:tcW w:w="1701" w:type="dxa"/>
                            <w:vMerge w:val="restart"/>
                            <w:tcBorders>
                              <w:top w:val="single" w:sz="4" w:space="0" w:color="auto"/>
                              <w:left w:val="single" w:sz="4" w:space="0" w:color="auto"/>
                              <w:bottom w:val="nil"/>
                              <w:right w:val="single" w:sz="4" w:space="0" w:color="auto"/>
                            </w:tcBorders>
                            <w:shd w:val="clear" w:color="auto" w:fill="FFFFFF"/>
                            <w:vAlign w:val="center"/>
                          </w:tcPr>
                          <w:p w:rsidR="00CC4F9F" w:rsidRPr="00607F92" w:rsidRDefault="00CC4F9F" w:rsidP="00CC4F9F">
                            <w:pPr>
                              <w:pStyle w:val="a8"/>
                            </w:pPr>
                            <w:proofErr w:type="gramStart"/>
                            <w:r w:rsidRPr="00607F92">
                              <w:t>Во время</w:t>
                            </w:r>
                            <w:proofErr w:type="gramEnd"/>
                            <w:r w:rsidRPr="00607F92">
                              <w:t xml:space="preserve"> топки дым поступает в помещение.</w:t>
                            </w:r>
                          </w:p>
                        </w:tc>
                        <w:tc>
                          <w:tcPr>
                            <w:tcW w:w="2835" w:type="dxa"/>
                            <w:vMerge w:val="restart"/>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8"/>
                            </w:pPr>
                            <w:r w:rsidRPr="00607F92">
                              <w:t>Слабая тяга. Неблагоприятное направление ветра. Сечение трубы заужено отложениями сажи и дегтя.</w:t>
                            </w:r>
                          </w:p>
                        </w:tc>
                        <w:tc>
                          <w:tcPr>
                            <w:tcW w:w="3009" w:type="dxa"/>
                            <w:tcBorders>
                              <w:top w:val="single" w:sz="4" w:space="0" w:color="auto"/>
                              <w:left w:val="single" w:sz="4" w:space="0" w:color="auto"/>
                              <w:bottom w:val="single" w:sz="4" w:space="0" w:color="auto"/>
                              <w:right w:val="single" w:sz="4" w:space="0" w:color="auto"/>
                            </w:tcBorders>
                            <w:shd w:val="clear" w:color="auto" w:fill="FFFFFF"/>
                            <w:vAlign w:val="center"/>
                          </w:tcPr>
                          <w:p w:rsidR="00CC4F9F" w:rsidRPr="00607F92" w:rsidRDefault="00CC4F9F" w:rsidP="00CC4F9F">
                            <w:pPr>
                              <w:pStyle w:val="a8"/>
                            </w:pPr>
                            <w:r w:rsidRPr="00607F92">
                              <w:t>Прочистить дымоход.</w:t>
                            </w:r>
                          </w:p>
                        </w:tc>
                      </w:tr>
                      <w:tr w:rsidR="00CC4F9F" w:rsidRPr="00B85E55" w:rsidTr="00CC4F9F">
                        <w:trPr>
                          <w:trHeight w:val="850"/>
                          <w:jc w:val="center"/>
                        </w:trPr>
                        <w:tc>
                          <w:tcPr>
                            <w:tcW w:w="269" w:type="dxa"/>
                            <w:vMerge/>
                            <w:tcBorders>
                              <w:top w:val="nil"/>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9"/>
                              <w:rPr>
                                <w:rFonts w:cs="Calibri"/>
                                <w:szCs w:val="18"/>
                                <w:lang w:eastAsia="en-US"/>
                              </w:rPr>
                            </w:pPr>
                          </w:p>
                        </w:tc>
                        <w:tc>
                          <w:tcPr>
                            <w:tcW w:w="1701" w:type="dxa"/>
                            <w:vMerge/>
                            <w:tcBorders>
                              <w:top w:val="nil"/>
                              <w:left w:val="single" w:sz="4" w:space="0" w:color="auto"/>
                              <w:bottom w:val="single" w:sz="4" w:space="0" w:color="auto"/>
                              <w:right w:val="single" w:sz="4" w:space="0" w:color="auto"/>
                            </w:tcBorders>
                            <w:shd w:val="clear" w:color="auto" w:fill="FFFFFF"/>
                            <w:vAlign w:val="center"/>
                          </w:tcPr>
                          <w:p w:rsidR="00CC4F9F" w:rsidRPr="00607F92" w:rsidRDefault="00CC4F9F" w:rsidP="00CC4F9F">
                            <w:pPr>
                              <w:spacing w:before="20" w:after="20"/>
                              <w:jc w:val="left"/>
                              <w:rPr>
                                <w:rFonts w:ascii="Calibri" w:hAnsi="Calibri" w:cs="Calibri"/>
                                <w:szCs w:val="18"/>
                              </w:rPr>
                            </w:pPr>
                          </w:p>
                        </w:tc>
                        <w:tc>
                          <w:tcPr>
                            <w:tcW w:w="2835" w:type="dxa"/>
                            <w:vMerge/>
                            <w:tcBorders>
                              <w:top w:val="nil"/>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spacing w:before="20" w:after="20"/>
                              <w:jc w:val="left"/>
                              <w:rPr>
                                <w:rFonts w:ascii="Calibri" w:hAnsi="Calibri" w:cs="Calibri"/>
                                <w:szCs w:val="18"/>
                              </w:rPr>
                            </w:pPr>
                          </w:p>
                        </w:tc>
                        <w:tc>
                          <w:tcPr>
                            <w:tcW w:w="3009" w:type="dxa"/>
                            <w:tcBorders>
                              <w:top w:val="single" w:sz="4" w:space="0" w:color="auto"/>
                              <w:left w:val="single" w:sz="4" w:space="0" w:color="auto"/>
                              <w:bottom w:val="single" w:sz="4" w:space="0" w:color="auto"/>
                              <w:right w:val="single" w:sz="4" w:space="0" w:color="auto"/>
                            </w:tcBorders>
                            <w:shd w:val="clear" w:color="auto" w:fill="FFFFFF"/>
                            <w:vAlign w:val="center"/>
                          </w:tcPr>
                          <w:p w:rsidR="00CC4F9F" w:rsidRPr="00607F92" w:rsidRDefault="00CC4F9F" w:rsidP="00CC4F9F">
                            <w:pPr>
                              <w:pStyle w:val="a8"/>
                            </w:pPr>
                            <w:r w:rsidRPr="00607F92">
                              <w:t>Вызвать монтажную организацию и обсудить вопрос по реконструкции дымохода.</w:t>
                            </w:r>
                          </w:p>
                        </w:tc>
                      </w:tr>
                      <w:tr w:rsidR="00CC4F9F" w:rsidRPr="00B85E55" w:rsidTr="00CC4F9F">
                        <w:trPr>
                          <w:trHeight w:val="168"/>
                          <w:jc w:val="center"/>
                        </w:trPr>
                        <w:tc>
                          <w:tcPr>
                            <w:tcW w:w="269" w:type="dxa"/>
                            <w:vMerge w:val="restart"/>
                            <w:tcBorders>
                              <w:top w:val="single" w:sz="4" w:space="0" w:color="auto"/>
                              <w:left w:val="single" w:sz="4" w:space="0" w:color="auto"/>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9"/>
                              <w:rPr>
                                <w:lang w:eastAsia="en-US"/>
                              </w:rPr>
                            </w:pPr>
                            <w:r>
                              <w:rPr>
                                <w:lang w:eastAsia="en-US"/>
                              </w:rPr>
                              <w:t>6</w:t>
                            </w:r>
                          </w:p>
                        </w:tc>
                        <w:tc>
                          <w:tcPr>
                            <w:tcW w:w="1701" w:type="dxa"/>
                            <w:vMerge w:val="restart"/>
                            <w:tcBorders>
                              <w:top w:val="single" w:sz="4" w:space="0" w:color="auto"/>
                              <w:left w:val="single" w:sz="4" w:space="0" w:color="auto"/>
                              <w:right w:val="single" w:sz="4" w:space="0" w:color="auto"/>
                            </w:tcBorders>
                            <w:shd w:val="clear" w:color="auto" w:fill="FFFFFF"/>
                            <w:vAlign w:val="center"/>
                          </w:tcPr>
                          <w:p w:rsidR="00CC4F9F" w:rsidRPr="00607F92" w:rsidRDefault="00CC4F9F" w:rsidP="00CC4F9F">
                            <w:pPr>
                              <w:pStyle w:val="a8"/>
                            </w:pPr>
                            <w:r w:rsidRPr="00607F92">
                              <w:t>Стекло и внутренние поверхности печи быстро покрываются копотью.</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8"/>
                            </w:pPr>
                            <w:r w:rsidRPr="00607F92">
                              <w:t>Сырая древесина.</w:t>
                            </w:r>
                          </w:p>
                        </w:tc>
                        <w:tc>
                          <w:tcPr>
                            <w:tcW w:w="3009" w:type="dxa"/>
                            <w:vMerge w:val="restart"/>
                            <w:tcBorders>
                              <w:top w:val="single" w:sz="4" w:space="0" w:color="auto"/>
                              <w:left w:val="single" w:sz="4" w:space="0" w:color="auto"/>
                              <w:right w:val="single" w:sz="4" w:space="0" w:color="auto"/>
                            </w:tcBorders>
                            <w:shd w:val="clear" w:color="auto" w:fill="FFFFFF"/>
                            <w:vAlign w:val="center"/>
                          </w:tcPr>
                          <w:p w:rsidR="00CC4F9F" w:rsidRPr="00607F92" w:rsidRDefault="00CC4F9F" w:rsidP="00CC4F9F">
                            <w:pPr>
                              <w:pStyle w:val="a8"/>
                            </w:pPr>
                            <w:r w:rsidRPr="00607F92">
                              <w:t>Положите сухие дрова в достаточном количестве. Откройте заслонку.</w:t>
                            </w:r>
                          </w:p>
                        </w:tc>
                      </w:tr>
                      <w:tr w:rsidR="00CC4F9F" w:rsidRPr="00B85E55" w:rsidTr="00CC4F9F">
                        <w:trPr>
                          <w:trHeight w:val="192"/>
                          <w:jc w:val="center"/>
                        </w:trPr>
                        <w:tc>
                          <w:tcPr>
                            <w:tcW w:w="269" w:type="dxa"/>
                            <w:vMerge/>
                            <w:tcBorders>
                              <w:left w:val="single" w:sz="4" w:space="0" w:color="auto"/>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9"/>
                              <w:rPr>
                                <w:rFonts w:cs="Calibri"/>
                                <w:szCs w:val="18"/>
                                <w:lang w:eastAsia="en-US"/>
                              </w:rPr>
                            </w:pPr>
                          </w:p>
                        </w:tc>
                        <w:tc>
                          <w:tcPr>
                            <w:tcW w:w="1701" w:type="dxa"/>
                            <w:vMerge/>
                            <w:tcBorders>
                              <w:left w:val="single" w:sz="4" w:space="0" w:color="auto"/>
                              <w:right w:val="single" w:sz="4" w:space="0" w:color="auto"/>
                            </w:tcBorders>
                            <w:shd w:val="clear" w:color="auto" w:fill="FFFFFF"/>
                            <w:vAlign w:val="center"/>
                          </w:tcPr>
                          <w:p w:rsidR="00CC4F9F" w:rsidRPr="00607F92" w:rsidRDefault="00CC4F9F" w:rsidP="00CC4F9F">
                            <w:pPr>
                              <w:spacing w:before="20" w:after="20"/>
                              <w:jc w:val="left"/>
                              <w:rPr>
                                <w:rFonts w:ascii="Calibri" w:hAnsi="Calibri" w:cs="Calibri"/>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8"/>
                            </w:pPr>
                            <w:r w:rsidRPr="00607F92">
                              <w:t>Слабая подача воздуха.</w:t>
                            </w:r>
                          </w:p>
                        </w:tc>
                        <w:tc>
                          <w:tcPr>
                            <w:tcW w:w="3009" w:type="dxa"/>
                            <w:vMerge/>
                            <w:tcBorders>
                              <w:left w:val="single" w:sz="4" w:space="0" w:color="auto"/>
                              <w:right w:val="single" w:sz="4" w:space="0" w:color="auto"/>
                            </w:tcBorders>
                            <w:shd w:val="clear" w:color="auto" w:fill="FFFFFF"/>
                            <w:vAlign w:val="center"/>
                          </w:tcPr>
                          <w:p w:rsidR="00CC4F9F" w:rsidRPr="00607F92" w:rsidRDefault="00CC4F9F" w:rsidP="00CC4F9F">
                            <w:pPr>
                              <w:spacing w:before="20" w:after="20"/>
                              <w:jc w:val="left"/>
                              <w:rPr>
                                <w:rFonts w:ascii="Calibri" w:hAnsi="Calibri" w:cs="Calibri"/>
                                <w:szCs w:val="18"/>
                              </w:rPr>
                            </w:pPr>
                          </w:p>
                        </w:tc>
                      </w:tr>
                      <w:tr w:rsidR="00CC4F9F" w:rsidRPr="00B85E55" w:rsidTr="00CC4F9F">
                        <w:trPr>
                          <w:trHeight w:val="418"/>
                          <w:jc w:val="center"/>
                        </w:trPr>
                        <w:tc>
                          <w:tcPr>
                            <w:tcW w:w="269" w:type="dxa"/>
                            <w:vMerge/>
                            <w:tcBorders>
                              <w:left w:val="single" w:sz="4" w:space="0" w:color="auto"/>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9"/>
                              <w:rPr>
                                <w:rFonts w:cs="Calibri"/>
                                <w:szCs w:val="18"/>
                                <w:lang w:eastAsia="en-US"/>
                              </w:rPr>
                            </w:pPr>
                          </w:p>
                        </w:tc>
                        <w:tc>
                          <w:tcPr>
                            <w:tcW w:w="1701" w:type="dxa"/>
                            <w:vMerge/>
                            <w:tcBorders>
                              <w:left w:val="single" w:sz="4" w:space="0" w:color="auto"/>
                              <w:right w:val="single" w:sz="4" w:space="0" w:color="auto"/>
                            </w:tcBorders>
                            <w:shd w:val="clear" w:color="auto" w:fill="FFFFFF"/>
                            <w:vAlign w:val="center"/>
                          </w:tcPr>
                          <w:p w:rsidR="00CC4F9F" w:rsidRPr="00607F92" w:rsidRDefault="00CC4F9F" w:rsidP="00CC4F9F">
                            <w:pPr>
                              <w:spacing w:before="20" w:after="20"/>
                              <w:jc w:val="left"/>
                              <w:rPr>
                                <w:rFonts w:ascii="Calibri" w:hAnsi="Calibri" w:cs="Calibri"/>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8"/>
                            </w:pPr>
                            <w:r w:rsidRPr="00607F92">
                              <w:t>Мало дров и недостаточная температура сгорания.</w:t>
                            </w:r>
                          </w:p>
                        </w:tc>
                        <w:tc>
                          <w:tcPr>
                            <w:tcW w:w="3009" w:type="dxa"/>
                            <w:vMerge/>
                            <w:tcBorders>
                              <w:left w:val="single" w:sz="4" w:space="0" w:color="auto"/>
                              <w:bottom w:val="single" w:sz="4" w:space="0" w:color="auto"/>
                              <w:right w:val="single" w:sz="4" w:space="0" w:color="auto"/>
                            </w:tcBorders>
                            <w:shd w:val="clear" w:color="auto" w:fill="FFFFFF"/>
                            <w:vAlign w:val="center"/>
                          </w:tcPr>
                          <w:p w:rsidR="00CC4F9F" w:rsidRPr="00607F92" w:rsidRDefault="00CC4F9F" w:rsidP="00CC4F9F">
                            <w:pPr>
                              <w:spacing w:before="20" w:after="20"/>
                              <w:jc w:val="left"/>
                              <w:rPr>
                                <w:rFonts w:ascii="Calibri" w:hAnsi="Calibri" w:cs="Calibri"/>
                                <w:szCs w:val="18"/>
                              </w:rPr>
                            </w:pPr>
                          </w:p>
                        </w:tc>
                      </w:tr>
                      <w:tr w:rsidR="00CC4F9F" w:rsidRPr="00B85E55" w:rsidTr="00CC4F9F">
                        <w:trPr>
                          <w:trHeight w:val="454"/>
                          <w:jc w:val="center"/>
                        </w:trPr>
                        <w:tc>
                          <w:tcPr>
                            <w:tcW w:w="269" w:type="dxa"/>
                            <w:vMerge/>
                            <w:tcBorders>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9"/>
                              <w:rPr>
                                <w:rFonts w:cs="Calibri"/>
                                <w:szCs w:val="18"/>
                                <w:lang w:eastAsia="en-US"/>
                              </w:rPr>
                            </w:pPr>
                          </w:p>
                        </w:tc>
                        <w:tc>
                          <w:tcPr>
                            <w:tcW w:w="1701" w:type="dxa"/>
                            <w:vMerge/>
                            <w:tcBorders>
                              <w:left w:val="single" w:sz="4" w:space="0" w:color="auto"/>
                              <w:bottom w:val="single" w:sz="4" w:space="0" w:color="auto"/>
                              <w:right w:val="single" w:sz="4" w:space="0" w:color="auto"/>
                            </w:tcBorders>
                            <w:shd w:val="clear" w:color="auto" w:fill="FFFFFF"/>
                            <w:vAlign w:val="center"/>
                          </w:tcPr>
                          <w:p w:rsidR="00CC4F9F" w:rsidRPr="00607F92" w:rsidRDefault="00CC4F9F" w:rsidP="00CC4F9F">
                            <w:pPr>
                              <w:spacing w:before="20" w:after="20"/>
                              <w:jc w:val="left"/>
                              <w:rPr>
                                <w:rFonts w:ascii="Calibri" w:hAnsi="Calibri" w:cs="Calibri"/>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8"/>
                            </w:pPr>
                            <w:r w:rsidRPr="00607F92">
                              <w:t>Неподходящее топливо (дерево с остатками краски или различных пропиток, полиграфия)</w:t>
                            </w:r>
                          </w:p>
                        </w:tc>
                        <w:tc>
                          <w:tcPr>
                            <w:tcW w:w="3009" w:type="dxa"/>
                            <w:tcBorders>
                              <w:top w:val="single" w:sz="4" w:space="0" w:color="auto"/>
                              <w:left w:val="single" w:sz="4" w:space="0" w:color="auto"/>
                              <w:bottom w:val="single" w:sz="4" w:space="0" w:color="auto"/>
                              <w:right w:val="single" w:sz="4" w:space="0" w:color="auto"/>
                            </w:tcBorders>
                            <w:shd w:val="clear" w:color="auto" w:fill="FFFFFF"/>
                            <w:vAlign w:val="center"/>
                          </w:tcPr>
                          <w:p w:rsidR="00CC4F9F" w:rsidRPr="00607F92" w:rsidRDefault="00CC4F9F" w:rsidP="00CC4F9F">
                            <w:pPr>
                              <w:pStyle w:val="a8"/>
                            </w:pPr>
                            <w:r w:rsidRPr="00607F92">
                              <w:t xml:space="preserve">Использовать незагрязненные и ничем не пропитанные дрова. Не использовать </w:t>
                            </w:r>
                            <w:proofErr w:type="gramStart"/>
                            <w:r w:rsidRPr="00607F92">
                              <w:t>для  топки</w:t>
                            </w:r>
                            <w:proofErr w:type="gramEnd"/>
                            <w:r w:rsidRPr="00607F92">
                              <w:t xml:space="preserve"> полиграфию.</w:t>
                            </w:r>
                          </w:p>
                        </w:tc>
                      </w:tr>
                      <w:tr w:rsidR="00CC4F9F" w:rsidRPr="00B85E55" w:rsidTr="00CC4F9F">
                        <w:trPr>
                          <w:trHeight w:val="1247"/>
                          <w:jc w:val="center"/>
                        </w:trPr>
                        <w:tc>
                          <w:tcPr>
                            <w:tcW w:w="269"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9"/>
                              <w:rPr>
                                <w:lang w:eastAsia="en-US"/>
                              </w:rPr>
                            </w:pPr>
                            <w:r>
                              <w:rPr>
                                <w:lang w:eastAsia="en-US"/>
                              </w:rPr>
                              <w:t>7</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C4F9F" w:rsidRPr="00607F92" w:rsidRDefault="00CC4F9F" w:rsidP="00CC4F9F">
                            <w:pPr>
                              <w:pStyle w:val="a8"/>
                            </w:pPr>
                            <w:r w:rsidRPr="00607F92">
                              <w:t>Конденсат вытекает из патрубка печи. Дымоход сырой и покрыт разводами.</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rsidR="00CC4F9F" w:rsidRPr="00607F92" w:rsidRDefault="00CC4F9F" w:rsidP="00CC4F9F">
                            <w:pPr>
                              <w:pStyle w:val="a8"/>
                            </w:pPr>
                            <w:r w:rsidRPr="00607F92">
                              <w:t>Топливо сырое. Температура выходящих газов слишком низкая. Сечение дымохода очень большое.</w:t>
                            </w:r>
                          </w:p>
                        </w:tc>
                        <w:tc>
                          <w:tcPr>
                            <w:tcW w:w="3009" w:type="dxa"/>
                            <w:tcBorders>
                              <w:top w:val="single" w:sz="4" w:space="0" w:color="auto"/>
                              <w:left w:val="single" w:sz="4" w:space="0" w:color="auto"/>
                              <w:bottom w:val="single" w:sz="4" w:space="0" w:color="auto"/>
                              <w:right w:val="single" w:sz="4" w:space="0" w:color="auto"/>
                            </w:tcBorders>
                            <w:shd w:val="clear" w:color="auto" w:fill="FFFFFF"/>
                            <w:vAlign w:val="center"/>
                          </w:tcPr>
                          <w:p w:rsidR="00CC4F9F" w:rsidRPr="00607F92" w:rsidRDefault="00CC4F9F" w:rsidP="00CC4F9F">
                            <w:pPr>
                              <w:pStyle w:val="a8"/>
                            </w:pPr>
                            <w:r w:rsidRPr="00607F92">
                              <w:t>Изолировать дымоход и соединительный элемент. Пригласить монтажную организацию для установки регулятора тяги.</w:t>
                            </w:r>
                          </w:p>
                        </w:tc>
                      </w:tr>
                    </w:tbl>
                    <w:p w:rsidR="00CC4F9F" w:rsidRPr="00A70E96" w:rsidRDefault="00CC4F9F" w:rsidP="00CC4F9F">
                      <w:pPr>
                        <w:rPr>
                          <w:rStyle w:val="aa"/>
                          <w:sz w:val="22"/>
                        </w:rPr>
                      </w:pPr>
                      <w:r w:rsidRPr="00A70E96">
                        <w:rPr>
                          <w:rStyle w:val="aa"/>
                          <w:sz w:val="22"/>
                        </w:rPr>
                        <w:t>При других возможных проблемах консультируйтесь с монтажной организацией.</w:t>
                      </w:r>
                    </w:p>
                    <w:p w:rsidR="00CC4F9F" w:rsidRDefault="00CC4F9F" w:rsidP="00CC4F9F">
                      <w:pPr>
                        <w:pStyle w:val="2"/>
                      </w:pPr>
                      <w:bookmarkStart w:id="18" w:name="bookmark1"/>
                      <w:r>
                        <w:t>8 Транспортировка</w:t>
                      </w:r>
                      <w:bookmarkEnd w:id="18"/>
                    </w:p>
                    <w:p w:rsidR="00CC4F9F" w:rsidRDefault="00CC4F9F" w:rsidP="00CC4F9F">
                      <w:bookmarkStart w:id="19" w:name="bookmark2"/>
                      <w:r>
                        <w:t>Упакованная печь-камин должна транспортироваться в соответствии с правилами перевозки грузов, действующем на каждом виде транспорта при условии защиты от механических повреждений.</w:t>
                      </w:r>
                    </w:p>
                    <w:p w:rsidR="00CC4F9F" w:rsidRDefault="00CC4F9F" w:rsidP="00CC4F9F">
                      <w:r>
                        <w:t>Транспортировка должна осуществляться в строго вертикальном положении. Запрещается кантовать и переворачивать её на бок.</w:t>
                      </w:r>
                    </w:p>
                    <w:p w:rsidR="00A70E96" w:rsidRDefault="00A70E96" w:rsidP="00CC4F9F"/>
                    <w:p w:rsidR="00CC4F9F" w:rsidRPr="0051778D" w:rsidRDefault="00CC4F9F" w:rsidP="00CC4F9F">
                      <w:pPr>
                        <w:pStyle w:val="2"/>
                      </w:pPr>
                      <w:r>
                        <w:t>9</w:t>
                      </w:r>
                      <w:r w:rsidRPr="0051778D">
                        <w:t xml:space="preserve"> Утилизация</w:t>
                      </w:r>
                      <w:bookmarkEnd w:id="19"/>
                    </w:p>
                    <w:p w:rsidR="00CC4F9F" w:rsidRDefault="00CC4F9F" w:rsidP="00CC4F9F">
                      <w:r>
                        <w:t>Материалы, из которых изготовлена печь не содержат вредных или опасных для жизни веществ. По окончании срока службы печи, её металлические части подлежат сдаче организациям, занимающимся вторичной переработкой металлических изделий. Остальные части печи подлежат утилизации согласно раздельному сбору бытового мусора.</w:t>
                      </w:r>
                    </w:p>
                    <w:p w:rsidR="00CC4F9F" w:rsidRDefault="00CC4F9F" w:rsidP="00CC4F9F"/>
                    <w:p w:rsidR="00CC4F9F" w:rsidRDefault="00CC4F9F" w:rsidP="00CC4F9F">
                      <w:pPr>
                        <w:pStyle w:val="2"/>
                      </w:pPr>
                      <w:r>
                        <w:t>10 Гарантийные обязательства</w:t>
                      </w:r>
                    </w:p>
                    <w:p w:rsidR="00CC4F9F" w:rsidRDefault="00CC4F9F" w:rsidP="00CC4F9F">
                      <w:r>
                        <w:t>Изготовитель гарантирует нормальную работу печи-камина при соблюдении условий транспортировки, хранения, монтажа и эксплуатации согласно данного руководства и соответствующих нормативных актов РБ.</w:t>
                      </w:r>
                    </w:p>
                    <w:p w:rsidR="00CC4F9F" w:rsidRDefault="00CC4F9F" w:rsidP="00CC4F9F">
                      <w:r>
                        <w:t xml:space="preserve">Шамотные плитки и уплотнительные шнуры считаются изнашиваемыми частями печи-камина и, в связи с этим, гарантийные обязательства на них не распространяются. </w:t>
                      </w:r>
                    </w:p>
                    <w:p w:rsidR="00CC4F9F" w:rsidRDefault="00CC4F9F" w:rsidP="00CC4F9F">
                      <w:r>
                        <w:t>Гарантия не распространяется на повреждение лакокрасочного покрытия, ослабление уплотнительных соединений и другие мелкие дефекты, вызываемые перегревом печи и которые устраняются с помощью простых локальных мер.</w:t>
                      </w:r>
                    </w:p>
                    <w:p w:rsidR="00CC4F9F" w:rsidRDefault="00CC4F9F" w:rsidP="00CC4F9F">
                      <w:r>
                        <w:t>Гарантия не распространяется на печь при её неправильном соединении с дымовым каналом; неправильной эксплуатации; механических повреждениях, возникших по вине потребителя.</w:t>
                      </w:r>
                    </w:p>
                    <w:p w:rsidR="00CC4F9F" w:rsidRDefault="00CC4F9F" w:rsidP="00CC4F9F">
                      <w:r>
                        <w:t>Гарантийный срок эксплуатации составляет 12 месяцев со дня продажи через торговую сеть. При отсутствии штампа продавца с отметкой о дате продажи, срок гарантии исчисляется с даты выпуска изделия.</w:t>
                      </w:r>
                    </w:p>
                    <w:p w:rsidR="00CC4F9F" w:rsidRDefault="00CC4F9F" w:rsidP="00CC4F9F"/>
                    <w:p w:rsidR="00CC4F9F" w:rsidRDefault="00CC4F9F" w:rsidP="00CC4F9F"/>
                    <w:p w:rsidR="00CC4F9F" w:rsidRDefault="00CC4F9F" w:rsidP="00CC4F9F"/>
                    <w:p w:rsidR="00CC4F9F" w:rsidRDefault="00CC4F9F" w:rsidP="00CC4F9F"/>
                    <w:p w:rsidR="00CC4F9F" w:rsidRPr="00A81F0E" w:rsidRDefault="00CC4F9F" w:rsidP="00CC4F9F"/>
                    <w:p w:rsidR="00A703C5" w:rsidRDefault="00A703C5" w:rsidP="00CC4F9F">
                      <w:pPr>
                        <w:pStyle w:val="2"/>
                      </w:pPr>
                    </w:p>
                    <w:p w:rsidR="00CC4F9F" w:rsidRDefault="00CC4F9F" w:rsidP="00CC4F9F">
                      <w:pPr>
                        <w:pStyle w:val="2"/>
                      </w:pPr>
                      <w:r w:rsidRPr="00AC36CB">
                        <w:t>Свидетельство о приёмке</w:t>
                      </w:r>
                    </w:p>
                    <w:p w:rsidR="00CC4F9F" w:rsidRPr="009866A7" w:rsidRDefault="00CC4F9F" w:rsidP="00CC4F9F"/>
                    <w:p w:rsidR="00CC4F9F" w:rsidRPr="00C61C57" w:rsidRDefault="00CC4F9F" w:rsidP="00CC4F9F">
                      <w:pPr>
                        <w:tabs>
                          <w:tab w:val="left" w:leader="underscore" w:pos="4536"/>
                        </w:tabs>
                      </w:pPr>
                      <w:r w:rsidRPr="00C61C57">
                        <w:t>Печь-камин</w:t>
                      </w:r>
                      <w:r>
                        <w:tab/>
                      </w:r>
                    </w:p>
                    <w:p w:rsidR="00CC4F9F" w:rsidRPr="00085A02" w:rsidRDefault="00CC4F9F" w:rsidP="00CC4F9F">
                      <w:pPr>
                        <w:pStyle w:val="a6"/>
                        <w:ind w:left="1418"/>
                      </w:pPr>
                      <w:r w:rsidRPr="00085A02">
                        <w:t>ТУ РБ 800004367, 001-2000</w:t>
                      </w:r>
                    </w:p>
                    <w:p w:rsidR="00CC4F9F" w:rsidRPr="00C61C57" w:rsidRDefault="00CC4F9F" w:rsidP="00CC4F9F">
                      <w:pPr>
                        <w:tabs>
                          <w:tab w:val="left" w:leader="underscore" w:pos="4536"/>
                        </w:tabs>
                      </w:pPr>
                      <w:r w:rsidRPr="00C61C57">
                        <w:t>Заводской номер</w:t>
                      </w:r>
                      <w:r>
                        <w:tab/>
                      </w:r>
                    </w:p>
                    <w:p w:rsidR="00CC4F9F" w:rsidRDefault="00CC4F9F" w:rsidP="00CC4F9F"/>
                    <w:p w:rsidR="00CC4F9F" w:rsidRPr="00C61C57" w:rsidRDefault="00CC4F9F" w:rsidP="00CC4F9F">
                      <w:r w:rsidRPr="00C61C57">
                        <w:t>Изготовлена и принята в соответствии с обязательными требованиями государственных стандартов, действующей технической документации и признана годной для эксплуатации.</w:t>
                      </w:r>
                    </w:p>
                    <w:p w:rsidR="00CC4F9F" w:rsidRDefault="00CC4F9F" w:rsidP="00CC4F9F"/>
                    <w:p w:rsidR="00CC4F9F" w:rsidRPr="00C61C57" w:rsidRDefault="00CC4F9F" w:rsidP="00CC4F9F">
                      <w:pPr>
                        <w:tabs>
                          <w:tab w:val="left" w:leader="underscore" w:pos="4536"/>
                        </w:tabs>
                      </w:pPr>
                      <w:r w:rsidRPr="00C61C57">
                        <w:t>Инженер ОТК</w:t>
                      </w:r>
                      <w:r>
                        <w:tab/>
                      </w:r>
                      <w:r w:rsidR="00CA6F25">
                        <w:t xml:space="preserve">   </w:t>
                      </w:r>
                      <w:r>
                        <w:t>_____________</w:t>
                      </w:r>
                    </w:p>
                    <w:p w:rsidR="00CC4F9F" w:rsidRPr="00146F95" w:rsidRDefault="00CC4F9F" w:rsidP="00CA6F25">
                      <w:pPr>
                        <w:pStyle w:val="a6"/>
                        <w:ind w:left="2410" w:firstLine="0"/>
                      </w:pPr>
                      <w:r w:rsidRPr="00146F95">
                        <w:t>Личная подпись</w:t>
                      </w:r>
                      <w:r>
                        <w:tab/>
                      </w:r>
                      <w:r>
                        <w:tab/>
                      </w:r>
                      <w:r w:rsidR="00CA6F25">
                        <w:t xml:space="preserve">         </w:t>
                      </w:r>
                      <w:r>
                        <w:t>Дата</w:t>
                      </w:r>
                    </w:p>
                    <w:p w:rsidR="00CC4F9F" w:rsidRDefault="00CC4F9F" w:rsidP="00CC4F9F"/>
                    <w:p w:rsidR="00CC4F9F" w:rsidRDefault="00CC4F9F" w:rsidP="00CC4F9F"/>
                    <w:p w:rsidR="00CC4F9F" w:rsidRDefault="00CC4F9F" w:rsidP="00CC4F9F"/>
                    <w:p w:rsidR="00CC4F9F" w:rsidRPr="00CC4F9F" w:rsidRDefault="00CC4F9F" w:rsidP="00CC4F9F"/>
                    <w:p w:rsidR="00CC4F9F" w:rsidRPr="00CC4F9F" w:rsidRDefault="00CC4F9F" w:rsidP="00CC4F9F"/>
                    <w:p w:rsidR="00CC4F9F" w:rsidRPr="00CC4F9F" w:rsidRDefault="00CC4F9F" w:rsidP="00CC4F9F"/>
                    <w:p w:rsidR="00CC4F9F" w:rsidRPr="00CC4F9F" w:rsidRDefault="00CC4F9F" w:rsidP="00CC4F9F"/>
                    <w:p w:rsidR="00CC4F9F" w:rsidRPr="001F0E10" w:rsidRDefault="00CC4F9F" w:rsidP="00CC4F9F">
                      <w:pPr>
                        <w:pStyle w:val="2"/>
                      </w:pPr>
                      <w:r w:rsidRPr="001F0E10">
                        <w:t>Свидетельство о продаже</w:t>
                      </w:r>
                    </w:p>
                    <w:p w:rsidR="00CC4F9F" w:rsidRPr="009866A7" w:rsidRDefault="00CC4F9F" w:rsidP="00CC4F9F"/>
                    <w:p w:rsidR="00CC4F9F" w:rsidRPr="00C61C57" w:rsidRDefault="00CC4F9F" w:rsidP="00CC4F9F">
                      <w:pPr>
                        <w:tabs>
                          <w:tab w:val="left" w:leader="underscore" w:pos="709"/>
                        </w:tabs>
                      </w:pPr>
                      <w:r w:rsidRPr="00C61C57">
                        <w:t>Печь-камин</w:t>
                      </w:r>
                      <w:r>
                        <w:t xml:space="preserve">   ____________________</w:t>
                      </w:r>
                    </w:p>
                    <w:p w:rsidR="00CC4F9F" w:rsidRPr="00085A02" w:rsidRDefault="00CC4F9F" w:rsidP="00CC4F9F">
                      <w:pPr>
                        <w:pStyle w:val="a6"/>
                        <w:ind w:left="1418"/>
                      </w:pPr>
                      <w:r>
                        <w:t>Заводской номер</w:t>
                      </w:r>
                    </w:p>
                    <w:p w:rsidR="00CC4F9F" w:rsidRDefault="00CC4F9F" w:rsidP="00CC4F9F"/>
                    <w:p w:rsidR="00CC4F9F" w:rsidRPr="00C61C57" w:rsidRDefault="00CC4F9F" w:rsidP="00CC4F9F">
                      <w:pPr>
                        <w:tabs>
                          <w:tab w:val="left" w:leader="underscore" w:pos="4536"/>
                        </w:tabs>
                      </w:pPr>
                      <w:r>
                        <w:t>Продана</w:t>
                      </w:r>
                      <w:r>
                        <w:tab/>
                        <w:t>________________</w:t>
                      </w:r>
                    </w:p>
                    <w:p w:rsidR="00CC4F9F" w:rsidRPr="00C25320" w:rsidRDefault="00CC4F9F" w:rsidP="00CC4F9F">
                      <w:pPr>
                        <w:pStyle w:val="a6"/>
                      </w:pPr>
                      <w:r w:rsidRPr="00C25320">
                        <w:t>Наименование предприятия торговли</w:t>
                      </w:r>
                      <w:r>
                        <w:tab/>
                      </w:r>
                      <w:r>
                        <w:tab/>
                      </w:r>
                      <w:r w:rsidR="00CA6F25">
                        <w:t xml:space="preserve">        </w:t>
                      </w:r>
                      <w:r>
                        <w:t>Дата</w:t>
                      </w:r>
                    </w:p>
                    <w:p w:rsidR="00CC4F9F" w:rsidRDefault="00CC4F9F" w:rsidP="00CC4F9F">
                      <w:pPr>
                        <w:tabs>
                          <w:tab w:val="left" w:leader="underscore" w:pos="4536"/>
                        </w:tabs>
                      </w:pPr>
                      <w:r>
                        <w:t xml:space="preserve">             </w:t>
                      </w:r>
                    </w:p>
                    <w:p w:rsidR="00CC4F9F" w:rsidRDefault="00CC4F9F" w:rsidP="00CC4F9F">
                      <w:pPr>
                        <w:tabs>
                          <w:tab w:val="left" w:leader="underscore" w:pos="4536"/>
                        </w:tabs>
                      </w:pPr>
                      <w:r>
                        <w:t xml:space="preserve"> ________________         ________________________________</w:t>
                      </w:r>
                    </w:p>
                    <w:p w:rsidR="00CC4F9F" w:rsidRDefault="00CC4F9F" w:rsidP="00CA6F25">
                      <w:pPr>
                        <w:pStyle w:val="a6"/>
                        <w:ind w:left="567" w:firstLine="0"/>
                      </w:pPr>
                      <w:r>
                        <w:t xml:space="preserve">Подпись продавца </w:t>
                      </w:r>
                      <w:r>
                        <w:tab/>
                      </w:r>
                      <w:r>
                        <w:tab/>
                      </w:r>
                      <w:r>
                        <w:tab/>
                      </w:r>
                      <w:r w:rsidR="00044DB4">
                        <w:t xml:space="preserve">        </w:t>
                      </w:r>
                      <w:r>
                        <w:t>Расшифровка подписи</w:t>
                      </w:r>
                    </w:p>
                    <w:p w:rsidR="00CC4F9F" w:rsidRDefault="00CC4F9F" w:rsidP="00CC4F9F"/>
                    <w:p w:rsidR="00CC4F9F" w:rsidRDefault="00CC4F9F"/>
                  </w:txbxContent>
                </v:textbox>
              </v:shape>
            </w:pict>
          </mc:Fallback>
        </mc:AlternateContent>
      </w:r>
      <w:r w:rsidR="009E780B">
        <w:rPr>
          <w:lang w:val="en-US"/>
        </w:rPr>
        <w:tab/>
      </w:r>
      <w:r w:rsidR="009E780B">
        <w:rPr>
          <w:lang w:val="en-US"/>
        </w:rPr>
        <w:tab/>
      </w:r>
    </w:p>
    <w:p w:rsidR="00CC4F9F" w:rsidRDefault="00CC4F9F">
      <w:r>
        <w:br w:type="page"/>
      </w:r>
    </w:p>
    <w:p w:rsidR="00CC4F9F" w:rsidRDefault="00CC4F9F">
      <w:r>
        <w:rPr>
          <w:noProof/>
          <w:lang w:eastAsia="ru-RU"/>
        </w:rPr>
        <w:lastRenderedPageBreak/>
        <mc:AlternateContent>
          <mc:Choice Requires="wps">
            <w:drawing>
              <wp:anchor distT="0" distB="0" distL="114300" distR="114300" simplePos="0" relativeHeight="251696128" behindDoc="0" locked="0" layoutInCell="1" allowOverlap="1">
                <wp:simplePos x="0" y="0"/>
                <wp:positionH relativeFrom="column">
                  <wp:posOffset>9592520</wp:posOffset>
                </wp:positionH>
                <wp:positionV relativeFrom="paragraph">
                  <wp:posOffset>6866255</wp:posOffset>
                </wp:positionV>
                <wp:extent cx="635000" cy="152400"/>
                <wp:effectExtent l="0" t="0" r="12700" b="0"/>
                <wp:wrapNone/>
                <wp:docPr id="39" name="Поле 39"/>
                <wp:cNvGraphicFramePr/>
                <a:graphic xmlns:a="http://schemas.openxmlformats.org/drawingml/2006/main">
                  <a:graphicData uri="http://schemas.microsoft.com/office/word/2010/wordprocessingShape">
                    <wps:wsp>
                      <wps:cNvSpPr txBox="1"/>
                      <wps:spPr>
                        <a:xfrm>
                          <a:off x="0" y="0"/>
                          <a:ext cx="635000" cy="1524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C4F9F" w:rsidRPr="00CC4F9F" w:rsidRDefault="00CC4F9F" w:rsidP="00CC4F9F">
                            <w:pPr>
                              <w:ind w:firstLine="0"/>
                              <w:rPr>
                                <w:rFonts w:ascii="Calibri" w:hAnsi="Calibri" w:cs="Calibri"/>
                                <w:sz w:val="22"/>
                              </w:rPr>
                            </w:pPr>
                            <w:r>
                              <w:rPr>
                                <w:rFonts w:ascii="Calibri" w:hAnsi="Calibri" w:cs="Calibri"/>
                              </w:rPr>
                              <w:t>15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Поле 39" o:spid="_x0000_s1028" type="#_x0000_t202" style="position:absolute;left:0;text-align:left;margin-left:755.3pt;margin-top:540.65pt;width:50pt;height:12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" filled="f" stroked="f" strokeweight=".5pt">
                <v:textbox inset="0,0,0,0">
                  <w:txbxContent>
                    <w:p w:rsidR="00CC4F9F" w:rsidRPr="00CC4F9F" w:rsidRDefault="00CC4F9F" w:rsidP="00CC4F9F">
                      <w:pPr>
                        <w:ind w:firstLine="0"/>
                        <w:rPr>
                          <w:rFonts w:ascii="Calibri" w:hAnsi="Calibri" w:cs="Calibri"/>
                          <w:sz w:val="22"/>
                        </w:rPr>
                      </w:pPr>
                      <w:r>
                        <w:rPr>
                          <w:rFonts w:ascii="Calibri" w:hAnsi="Calibri" w:cs="Calibri"/>
                        </w:rPr>
                        <w:t>15</w:t>
                      </w:r>
                    </w:p>
                  </w:txbxContent>
                </v:textbox>
              </v:shape>
            </w:pict>
          </mc:Fallback>
        </mc:AlternateContent>
      </w:r>
      <w:r>
        <w:rPr>
          <w:noProof/>
          <w:lang w:eastAsia="ru-RU"/>
        </w:rPr>
        <mc:AlternateContent>
          <mc:Choice Requires="wps">
            <w:drawing>
              <wp:anchor distT="0" distB="0" distL="114300" distR="114300" simplePos="0" relativeHeight="251673600" behindDoc="0" locked="0" layoutInCell="1" allowOverlap="1">
                <wp:simplePos x="0" y="0"/>
                <wp:positionH relativeFrom="column">
                  <wp:posOffset>5344884</wp:posOffset>
                </wp:positionH>
                <wp:positionV relativeFrom="paragraph">
                  <wp:posOffset>-127</wp:posOffset>
                </wp:positionV>
                <wp:extent cx="4480979" cy="6838443"/>
                <wp:effectExtent l="0" t="0" r="0" b="635"/>
                <wp:wrapNone/>
                <wp:docPr id="15" name="Поле 15"/>
                <wp:cNvGraphicFramePr/>
                <a:graphic xmlns:a="http://schemas.openxmlformats.org/drawingml/2006/main">
                  <a:graphicData uri="http://schemas.microsoft.com/office/word/2010/wordprocessingShape">
                    <wps:wsp>
                      <wps:cNvSpPr txBox="1"/>
                      <wps:spPr>
                        <a:xfrm>
                          <a:off x="0" y="0"/>
                          <a:ext cx="4480979" cy="6838443"/>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linkedTxbx id="1" seq="14"/>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15" o:spid="_x0000_s1029" type="#_x0000_t202" style="position:absolute;left:0;text-align:left;margin-left:420.85pt;margin-top:0;width:352.85pt;height:538.4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" filled="f" stroked="f" strokeweight=".5pt">
                <v:textbox style="mso-next-textbox:#Поле 16">
                  <w:txbxContent/>
                </v:textbox>
              </v:shape>
            </w:pict>
          </mc:Fallback>
        </mc:AlternateContent>
      </w: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102</wp:posOffset>
                </wp:positionH>
                <wp:positionV relativeFrom="paragraph">
                  <wp:posOffset>-127</wp:posOffset>
                </wp:positionV>
                <wp:extent cx="4480979" cy="6838443"/>
                <wp:effectExtent l="0" t="0" r="0" b="635"/>
                <wp:wrapNone/>
                <wp:docPr id="2" name="Поле 2"/>
                <wp:cNvGraphicFramePr/>
                <a:graphic xmlns:a="http://schemas.openxmlformats.org/drawingml/2006/main">
                  <a:graphicData uri="http://schemas.microsoft.com/office/word/2010/wordprocessingShape">
                    <wps:wsp>
                      <wps:cNvSpPr txBox="1"/>
                      <wps:spPr>
                        <a:xfrm>
                          <a:off x="0" y="0"/>
                          <a:ext cx="4480979" cy="6838443"/>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linkedTxbx id="1"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2" o:spid="_x0000_s1030" type="#_x0000_t202" style="position:absolute;left:0;text-align:left;margin-left:0;margin-top:0;width:352.85pt;height:538.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" filled="f" stroked="f" strokeweight=".5pt">
                <v:textbox style="mso-next-textbox:#Поле 3">
                  <w:txbxContent/>
                </v:textbox>
              </v:shape>
            </w:pict>
          </mc:Fallback>
        </mc:AlternateContent>
      </w:r>
      <w:r>
        <w:t xml:space="preserve"> </w:t>
      </w:r>
    </w:p>
    <w:p w:rsidR="00CC4F9F" w:rsidRDefault="00CC4F9F">
      <w:r>
        <w:br w:type="page"/>
      </w:r>
    </w:p>
    <w:p w:rsidR="00CC4F9F" w:rsidRDefault="00CC4F9F">
      <w:r>
        <w:rPr>
          <w:noProof/>
          <w:lang w:eastAsia="ru-RU"/>
        </w:rPr>
        <w:lastRenderedPageBreak/>
        <mc:AlternateContent>
          <mc:Choice Requires="wps">
            <w:drawing>
              <wp:anchor distT="0" distB="0" distL="114300" distR="114300" simplePos="0" relativeHeight="251695104" behindDoc="0" locked="0" layoutInCell="1" allowOverlap="1">
                <wp:simplePos x="0" y="0"/>
                <wp:positionH relativeFrom="column">
                  <wp:posOffset>32810</wp:posOffset>
                </wp:positionH>
                <wp:positionV relativeFrom="paragraph">
                  <wp:posOffset>6866255</wp:posOffset>
                </wp:positionV>
                <wp:extent cx="635000" cy="152400"/>
                <wp:effectExtent l="0" t="0" r="12700" b="0"/>
                <wp:wrapNone/>
                <wp:docPr id="38" name="Поле 38"/>
                <wp:cNvGraphicFramePr/>
                <a:graphic xmlns:a="http://schemas.openxmlformats.org/drawingml/2006/main">
                  <a:graphicData uri="http://schemas.microsoft.com/office/word/2010/wordprocessingShape">
                    <wps:wsp>
                      <wps:cNvSpPr txBox="1"/>
                      <wps:spPr>
                        <a:xfrm>
                          <a:off x="0" y="0"/>
                          <a:ext cx="635000" cy="1524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C4F9F" w:rsidRPr="00CC4F9F" w:rsidRDefault="00CC4F9F" w:rsidP="00CC4F9F">
                            <w:pPr>
                              <w:ind w:firstLine="0"/>
                              <w:rPr>
                                <w:rFonts w:ascii="Calibri" w:hAnsi="Calibri" w:cs="Calibri"/>
                                <w:sz w:val="22"/>
                              </w:rPr>
                            </w:pPr>
                            <w:r>
                              <w:rPr>
                                <w:rFonts w:ascii="Calibri" w:hAnsi="Calibri" w:cs="Calibri"/>
                              </w:rPr>
                              <w:t>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Поле 38" o:spid="_x0000_s1031" type="#_x0000_t202" style="position:absolute;left:0;text-align:left;margin-left:2.6pt;margin-top:540.65pt;width:50pt;height:12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" filled="f" stroked="f" strokeweight=".5pt">
                <v:textbox inset="0,0,0,0">
                  <w:txbxContent>
                    <w:p w:rsidR="00CC4F9F" w:rsidRPr="00CC4F9F" w:rsidRDefault="00CC4F9F" w:rsidP="00CC4F9F">
                      <w:pPr>
                        <w:ind w:firstLine="0"/>
                        <w:rPr>
                          <w:rFonts w:ascii="Calibri" w:hAnsi="Calibri" w:cs="Calibri"/>
                          <w:sz w:val="22"/>
                        </w:rPr>
                      </w:pPr>
                      <w:r>
                        <w:rPr>
                          <w:rFonts w:ascii="Calibri" w:hAnsi="Calibri" w:cs="Calibri"/>
                        </w:rPr>
                        <w:t>14</w:t>
                      </w:r>
                    </w:p>
                  </w:txbxContent>
                </v:textbox>
              </v:shape>
            </w:pict>
          </mc:Fallback>
        </mc:AlternateContent>
      </w:r>
      <w:r>
        <w:rPr>
          <w:noProof/>
          <w:lang w:eastAsia="ru-RU"/>
        </w:rPr>
        <mc:AlternateContent>
          <mc:Choice Requires="wps">
            <w:drawing>
              <wp:anchor distT="0" distB="0" distL="114300" distR="114300" simplePos="0" relativeHeight="251683840" behindDoc="0" locked="0" layoutInCell="1" allowOverlap="1">
                <wp:simplePos x="0" y="0"/>
                <wp:positionH relativeFrom="column">
                  <wp:posOffset>9669990</wp:posOffset>
                </wp:positionH>
                <wp:positionV relativeFrom="paragraph">
                  <wp:posOffset>6866255</wp:posOffset>
                </wp:positionV>
                <wp:extent cx="635000" cy="152400"/>
                <wp:effectExtent l="0" t="0" r="12700" b="0"/>
                <wp:wrapNone/>
                <wp:docPr id="27" name="Поле 27"/>
                <wp:cNvGraphicFramePr/>
                <a:graphic xmlns:a="http://schemas.openxmlformats.org/drawingml/2006/main">
                  <a:graphicData uri="http://schemas.microsoft.com/office/word/2010/wordprocessingShape">
                    <wps:wsp>
                      <wps:cNvSpPr txBox="1"/>
                      <wps:spPr>
                        <a:xfrm>
                          <a:off x="0" y="0"/>
                          <a:ext cx="635000" cy="1524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C4F9F" w:rsidRPr="00CC4F9F" w:rsidRDefault="00CC4F9F" w:rsidP="00CC4F9F">
                            <w:pPr>
                              <w:ind w:firstLine="0"/>
                              <w:rPr>
                                <w:rFonts w:ascii="Calibri" w:hAnsi="Calibri" w:cs="Calibri"/>
                                <w:sz w:val="22"/>
                              </w:rPr>
                            </w:pPr>
                            <w:r>
                              <w:rPr>
                                <w:rFonts w:ascii="Calibri" w:hAnsi="Calibri" w:cs="Calibri"/>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Поле 27" o:spid="_x0000_s1032" type="#_x0000_t202" style="position:absolute;left:0;text-align:left;margin-left:761.4pt;margin-top:540.65pt;width:50pt;height:12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" filled="f" stroked="f" strokeweight=".5pt">
                <v:textbox inset="0,0,0,0">
                  <w:txbxContent>
                    <w:p w:rsidR="00CC4F9F" w:rsidRPr="00CC4F9F" w:rsidRDefault="00CC4F9F" w:rsidP="00CC4F9F">
                      <w:pPr>
                        <w:ind w:firstLine="0"/>
                        <w:rPr>
                          <w:rFonts w:ascii="Calibri" w:hAnsi="Calibri" w:cs="Calibri"/>
                          <w:sz w:val="22"/>
                        </w:rPr>
                      </w:pPr>
                      <w:r>
                        <w:rPr>
                          <w:rFonts w:ascii="Calibri" w:hAnsi="Calibri" w:cs="Calibri"/>
                        </w:rPr>
                        <w:t>3</w:t>
                      </w:r>
                    </w:p>
                  </w:txbxContent>
                </v:textbox>
              </v:shape>
            </w:pict>
          </mc:Fallback>
        </mc:AlternateContent>
      </w:r>
      <w:r>
        <w:rPr>
          <w:noProof/>
          <w:lang w:eastAsia="ru-RU"/>
        </w:rPr>
        <mc:AlternateContent>
          <mc:Choice Requires="wps">
            <w:drawing>
              <wp:anchor distT="0" distB="0" distL="114300" distR="114300" simplePos="0" relativeHeight="251672576" behindDoc="0" locked="0" layoutInCell="1" allowOverlap="1">
                <wp:simplePos x="0" y="0"/>
                <wp:positionH relativeFrom="column">
                  <wp:posOffset>102</wp:posOffset>
                </wp:positionH>
                <wp:positionV relativeFrom="paragraph">
                  <wp:posOffset>-127</wp:posOffset>
                </wp:positionV>
                <wp:extent cx="4480979" cy="6838443"/>
                <wp:effectExtent l="0" t="0" r="0" b="635"/>
                <wp:wrapNone/>
                <wp:docPr id="14" name="Поле 14"/>
                <wp:cNvGraphicFramePr/>
                <a:graphic xmlns:a="http://schemas.openxmlformats.org/drawingml/2006/main">
                  <a:graphicData uri="http://schemas.microsoft.com/office/word/2010/wordprocessingShape">
                    <wps:wsp>
                      <wps:cNvSpPr txBox="1"/>
                      <wps:spPr>
                        <a:xfrm>
                          <a:off x="0" y="0"/>
                          <a:ext cx="4480979" cy="6838443"/>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linkedTxbx id="1" seq="13"/>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14" o:spid="_x0000_s1033" type="#_x0000_t202" style="position:absolute;left:0;text-align:left;margin-left:0;margin-top:0;width:352.85pt;height:538.4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" filled="f" stroked="f" strokeweight=".5pt">
                <v:textbox style="mso-next-textbox:#Поле 15">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5344884</wp:posOffset>
                </wp:positionH>
                <wp:positionV relativeFrom="paragraph">
                  <wp:posOffset>-127</wp:posOffset>
                </wp:positionV>
                <wp:extent cx="4480979" cy="6838443"/>
                <wp:effectExtent l="0" t="0" r="0" b="635"/>
                <wp:wrapNone/>
                <wp:docPr id="3" name="Поле 3"/>
                <wp:cNvGraphicFramePr/>
                <a:graphic xmlns:a="http://schemas.openxmlformats.org/drawingml/2006/main">
                  <a:graphicData uri="http://schemas.microsoft.com/office/word/2010/wordprocessingShape">
                    <wps:wsp>
                      <wps:cNvSpPr txBox="1"/>
                      <wps:spPr>
                        <a:xfrm>
                          <a:off x="0" y="0"/>
                          <a:ext cx="4480979" cy="6838443"/>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linkedTxbx id="1" seq="2"/>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3" o:spid="_x0000_s1034" type="#_x0000_t202" style="position:absolute;left:0;text-align:left;margin-left:420.85pt;margin-top:0;width:352.85pt;height:538.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" filled="f" stroked="f" strokeweight=".5pt">
                <v:textbox style="mso-next-textbox:#Поле 4">
                  <w:txbxContent/>
                </v:textbox>
              </v:shape>
            </w:pict>
          </mc:Fallback>
        </mc:AlternateContent>
      </w:r>
      <w:r>
        <w:t xml:space="preserve"> </w:t>
      </w:r>
    </w:p>
    <w:p w:rsidR="00CC4F9F" w:rsidRDefault="00CC4F9F">
      <w:r>
        <w:br w:type="page"/>
      </w:r>
    </w:p>
    <w:p w:rsidR="00CC4F9F" w:rsidRDefault="00CC4F9F">
      <w:r>
        <w:rPr>
          <w:noProof/>
          <w:lang w:eastAsia="ru-RU"/>
        </w:rPr>
        <w:lastRenderedPageBreak/>
        <mc:AlternateContent>
          <mc:Choice Requires="wps">
            <w:drawing>
              <wp:anchor distT="0" distB="0" distL="114300" distR="114300" simplePos="0" relativeHeight="251694080" behindDoc="0" locked="0" layoutInCell="1" allowOverlap="1">
                <wp:simplePos x="0" y="0"/>
                <wp:positionH relativeFrom="column">
                  <wp:posOffset>9592520</wp:posOffset>
                </wp:positionH>
                <wp:positionV relativeFrom="paragraph">
                  <wp:posOffset>6866255</wp:posOffset>
                </wp:positionV>
                <wp:extent cx="635000" cy="152400"/>
                <wp:effectExtent l="0" t="0" r="12700" b="0"/>
                <wp:wrapNone/>
                <wp:docPr id="37" name="Поле 37"/>
                <wp:cNvGraphicFramePr/>
                <a:graphic xmlns:a="http://schemas.openxmlformats.org/drawingml/2006/main">
                  <a:graphicData uri="http://schemas.microsoft.com/office/word/2010/wordprocessingShape">
                    <wps:wsp>
                      <wps:cNvSpPr txBox="1"/>
                      <wps:spPr>
                        <a:xfrm>
                          <a:off x="0" y="0"/>
                          <a:ext cx="635000" cy="1524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C4F9F" w:rsidRPr="00CC4F9F" w:rsidRDefault="00CC4F9F" w:rsidP="00CC4F9F">
                            <w:pPr>
                              <w:ind w:firstLine="0"/>
                              <w:rPr>
                                <w:rFonts w:ascii="Calibri" w:hAnsi="Calibri" w:cs="Calibri"/>
                                <w:sz w:val="22"/>
                              </w:rPr>
                            </w:pPr>
                            <w:r>
                              <w:rPr>
                                <w:rFonts w:ascii="Calibri" w:hAnsi="Calibri" w:cs="Calibri"/>
                              </w:rPr>
                              <w:t>13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Поле 37" o:spid="_x0000_s1035" type="#_x0000_t202" style="position:absolute;left:0;text-align:left;margin-left:755.3pt;margin-top:540.65pt;width:50pt;height:12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" filled="f" stroked="f" strokeweight=".5pt">
                <v:textbox inset="0,0,0,0">
                  <w:txbxContent>
                    <w:p w:rsidR="00CC4F9F" w:rsidRPr="00CC4F9F" w:rsidRDefault="00CC4F9F" w:rsidP="00CC4F9F">
                      <w:pPr>
                        <w:ind w:firstLine="0"/>
                        <w:rPr>
                          <w:rFonts w:ascii="Calibri" w:hAnsi="Calibri" w:cs="Calibri"/>
                          <w:sz w:val="22"/>
                        </w:rPr>
                      </w:pPr>
                      <w:r>
                        <w:rPr>
                          <w:rFonts w:ascii="Calibri" w:hAnsi="Calibri" w:cs="Calibri"/>
                        </w:rPr>
                        <w:t>13</w:t>
                      </w:r>
                    </w:p>
                  </w:txbxContent>
                </v:textbox>
              </v:shape>
            </w:pict>
          </mc:Fallback>
        </mc:AlternateContent>
      </w:r>
      <w:r>
        <w:rPr>
          <w:noProof/>
          <w:lang w:eastAsia="ru-RU"/>
        </w:rPr>
        <mc:AlternateContent>
          <mc:Choice Requires="wps">
            <w:drawing>
              <wp:anchor distT="0" distB="0" distL="114300" distR="114300" simplePos="0" relativeHeight="251684864" behindDoc="0" locked="0" layoutInCell="1" allowOverlap="1">
                <wp:simplePos x="0" y="0"/>
                <wp:positionH relativeFrom="column">
                  <wp:posOffset>32810</wp:posOffset>
                </wp:positionH>
                <wp:positionV relativeFrom="paragraph">
                  <wp:posOffset>6866255</wp:posOffset>
                </wp:positionV>
                <wp:extent cx="635000" cy="152400"/>
                <wp:effectExtent l="0" t="0" r="12700" b="0"/>
                <wp:wrapNone/>
                <wp:docPr id="28" name="Поле 28"/>
                <wp:cNvGraphicFramePr/>
                <a:graphic xmlns:a="http://schemas.openxmlformats.org/drawingml/2006/main">
                  <a:graphicData uri="http://schemas.microsoft.com/office/word/2010/wordprocessingShape">
                    <wps:wsp>
                      <wps:cNvSpPr txBox="1"/>
                      <wps:spPr>
                        <a:xfrm>
                          <a:off x="0" y="0"/>
                          <a:ext cx="635000" cy="1524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C4F9F" w:rsidRPr="00CC4F9F" w:rsidRDefault="00CC4F9F" w:rsidP="00CC4F9F">
                            <w:pPr>
                              <w:ind w:firstLine="0"/>
                              <w:rPr>
                                <w:rFonts w:ascii="Calibri" w:hAnsi="Calibri" w:cs="Calibri"/>
                                <w:sz w:val="22"/>
                              </w:rPr>
                            </w:pPr>
                            <w:r>
                              <w:rPr>
                                <w:rFonts w:ascii="Calibri" w:hAnsi="Calibri" w:cs="Calibri"/>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Поле 28" o:spid="_x0000_s1036" type="#_x0000_t202" style="position:absolute;left:0;text-align:left;margin-left:2.6pt;margin-top:540.65pt;width:50pt;height:12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" filled="f" stroked="f" strokeweight=".5pt">
                <v:textbox inset="0,0,0,0">
                  <w:txbxContent>
                    <w:p w:rsidR="00CC4F9F" w:rsidRPr="00CC4F9F" w:rsidRDefault="00CC4F9F" w:rsidP="00CC4F9F">
                      <w:pPr>
                        <w:ind w:firstLine="0"/>
                        <w:rPr>
                          <w:rFonts w:ascii="Calibri" w:hAnsi="Calibri" w:cs="Calibri"/>
                          <w:sz w:val="22"/>
                        </w:rPr>
                      </w:pPr>
                      <w:r>
                        <w:rPr>
                          <w:rFonts w:ascii="Calibri" w:hAnsi="Calibri" w:cs="Calibri"/>
                        </w:rPr>
                        <w:t>4</w:t>
                      </w:r>
                    </w:p>
                  </w:txbxContent>
                </v:textbox>
              </v:shape>
            </w:pict>
          </mc:Fallback>
        </mc:AlternateContent>
      </w:r>
      <w:r>
        <w:rPr>
          <w:noProof/>
          <w:lang w:eastAsia="ru-RU"/>
        </w:rPr>
        <mc:AlternateContent>
          <mc:Choice Requires="wps">
            <w:drawing>
              <wp:anchor distT="0" distB="0" distL="114300" distR="114300" simplePos="0" relativeHeight="251671552" behindDoc="0" locked="0" layoutInCell="1" allowOverlap="1">
                <wp:simplePos x="0" y="0"/>
                <wp:positionH relativeFrom="column">
                  <wp:posOffset>5344884</wp:posOffset>
                </wp:positionH>
                <wp:positionV relativeFrom="paragraph">
                  <wp:posOffset>-127</wp:posOffset>
                </wp:positionV>
                <wp:extent cx="4480979" cy="6838443"/>
                <wp:effectExtent l="0" t="0" r="0" b="635"/>
                <wp:wrapNone/>
                <wp:docPr id="13" name="Поле 13"/>
                <wp:cNvGraphicFramePr/>
                <a:graphic xmlns:a="http://schemas.openxmlformats.org/drawingml/2006/main">
                  <a:graphicData uri="http://schemas.microsoft.com/office/word/2010/wordprocessingShape">
                    <wps:wsp>
                      <wps:cNvSpPr txBox="1"/>
                      <wps:spPr>
                        <a:xfrm>
                          <a:off x="0" y="0"/>
                          <a:ext cx="4480979" cy="6838443"/>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linkedTxbx id="1" seq="12"/>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13" o:spid="_x0000_s1037" type="#_x0000_t202" style="position:absolute;left:0;text-align:left;margin-left:420.85pt;margin-top:0;width:352.85pt;height:538.4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" filled="f" stroked="f" strokeweight=".5pt">
                <v:textbox style="mso-next-textbox:#Поле 14">
                  <w:txbxContent/>
                </v:textbox>
              </v:shape>
            </w:pict>
          </mc:Fallback>
        </mc:AlternateContent>
      </w:r>
      <w:r>
        <w:rPr>
          <w:noProof/>
          <w:lang w:eastAsia="ru-RU"/>
        </w:rPr>
        <mc:AlternateContent>
          <mc:Choice Requires="wps">
            <w:drawing>
              <wp:anchor distT="0" distB="0" distL="114300" distR="114300" simplePos="0" relativeHeight="251662336" behindDoc="0" locked="0" layoutInCell="1" allowOverlap="1">
                <wp:simplePos x="0" y="0"/>
                <wp:positionH relativeFrom="column">
                  <wp:posOffset>102</wp:posOffset>
                </wp:positionH>
                <wp:positionV relativeFrom="paragraph">
                  <wp:posOffset>-127</wp:posOffset>
                </wp:positionV>
                <wp:extent cx="4480979" cy="6838443"/>
                <wp:effectExtent l="0" t="0" r="0" b="635"/>
                <wp:wrapNone/>
                <wp:docPr id="4" name="Поле 4"/>
                <wp:cNvGraphicFramePr/>
                <a:graphic xmlns:a="http://schemas.openxmlformats.org/drawingml/2006/main">
                  <a:graphicData uri="http://schemas.microsoft.com/office/word/2010/wordprocessingShape">
                    <wps:wsp>
                      <wps:cNvSpPr txBox="1"/>
                      <wps:spPr>
                        <a:xfrm>
                          <a:off x="0" y="0"/>
                          <a:ext cx="4480979" cy="6838443"/>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linkedTxbx id="1" seq="3"/>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4" o:spid="_x0000_s1038" type="#_x0000_t202" style="position:absolute;left:0;text-align:left;margin-left:0;margin-top:0;width:352.85pt;height:538.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" filled="f" stroked="f" strokeweight=".5pt">
                <v:textbox style="mso-next-textbox:#Поле 5">
                  <w:txbxContent/>
                </v:textbox>
              </v:shape>
            </w:pict>
          </mc:Fallback>
        </mc:AlternateContent>
      </w:r>
      <w:r>
        <w:t xml:space="preserve"> </w:t>
      </w:r>
    </w:p>
    <w:p w:rsidR="00CC4F9F" w:rsidRDefault="00CC4F9F">
      <w:r>
        <w:br w:type="page"/>
      </w:r>
    </w:p>
    <w:p w:rsidR="00CC4F9F" w:rsidRDefault="00CC4F9F">
      <w:r>
        <w:rPr>
          <w:noProof/>
          <w:lang w:eastAsia="ru-RU"/>
        </w:rPr>
        <w:lastRenderedPageBreak/>
        <mc:AlternateContent>
          <mc:Choice Requires="wps">
            <w:drawing>
              <wp:anchor distT="0" distB="0" distL="114300" distR="114300" simplePos="0" relativeHeight="251693056" behindDoc="0" locked="0" layoutInCell="1" allowOverlap="1">
                <wp:simplePos x="0" y="0"/>
                <wp:positionH relativeFrom="column">
                  <wp:posOffset>32810</wp:posOffset>
                </wp:positionH>
                <wp:positionV relativeFrom="paragraph">
                  <wp:posOffset>6866255</wp:posOffset>
                </wp:positionV>
                <wp:extent cx="635000" cy="152400"/>
                <wp:effectExtent l="0" t="0" r="12700" b="0"/>
                <wp:wrapNone/>
                <wp:docPr id="36" name="Поле 36"/>
                <wp:cNvGraphicFramePr/>
                <a:graphic xmlns:a="http://schemas.openxmlformats.org/drawingml/2006/main">
                  <a:graphicData uri="http://schemas.microsoft.com/office/word/2010/wordprocessingShape">
                    <wps:wsp>
                      <wps:cNvSpPr txBox="1"/>
                      <wps:spPr>
                        <a:xfrm>
                          <a:off x="0" y="0"/>
                          <a:ext cx="635000" cy="1524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C4F9F" w:rsidRPr="00CC4F9F" w:rsidRDefault="00CC4F9F" w:rsidP="00CC4F9F">
                            <w:pPr>
                              <w:ind w:firstLine="0"/>
                              <w:rPr>
                                <w:rFonts w:ascii="Calibri" w:hAnsi="Calibri" w:cs="Calibri"/>
                                <w:sz w:val="22"/>
                              </w:rPr>
                            </w:pPr>
                            <w:r>
                              <w:rPr>
                                <w:rFonts w:ascii="Calibri" w:hAnsi="Calibri" w:cs="Calibri"/>
                              </w:rPr>
                              <w:t>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Поле 36" o:spid="_x0000_s1039" type="#_x0000_t202" style="position:absolute;left:0;text-align:left;margin-left:2.6pt;margin-top:540.65pt;width:50pt;height:12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" filled="f" stroked="f" strokeweight=".5pt">
                <v:textbox inset="0,0,0,0">
                  <w:txbxContent>
                    <w:p w:rsidR="00CC4F9F" w:rsidRPr="00CC4F9F" w:rsidRDefault="00CC4F9F" w:rsidP="00CC4F9F">
                      <w:pPr>
                        <w:ind w:firstLine="0"/>
                        <w:rPr>
                          <w:rFonts w:ascii="Calibri" w:hAnsi="Calibri" w:cs="Calibri"/>
                          <w:sz w:val="22"/>
                        </w:rPr>
                      </w:pPr>
                      <w:r>
                        <w:rPr>
                          <w:rFonts w:ascii="Calibri" w:hAnsi="Calibri" w:cs="Calibri"/>
                        </w:rPr>
                        <w:t>12</w:t>
                      </w:r>
                    </w:p>
                  </w:txbxContent>
                </v:textbox>
              </v:shape>
            </w:pict>
          </mc:Fallback>
        </mc:AlternateContent>
      </w:r>
      <w:r>
        <w:rPr>
          <w:noProof/>
          <w:lang w:eastAsia="ru-RU"/>
        </w:rPr>
        <mc:AlternateContent>
          <mc:Choice Requires="wps">
            <w:drawing>
              <wp:anchor distT="0" distB="0" distL="114300" distR="114300" simplePos="0" relativeHeight="251685888" behindDoc="0" locked="0" layoutInCell="1" allowOverlap="1">
                <wp:simplePos x="0" y="0"/>
                <wp:positionH relativeFrom="column">
                  <wp:posOffset>9669990</wp:posOffset>
                </wp:positionH>
                <wp:positionV relativeFrom="paragraph">
                  <wp:posOffset>6866255</wp:posOffset>
                </wp:positionV>
                <wp:extent cx="635000" cy="152400"/>
                <wp:effectExtent l="0" t="0" r="12700" b="0"/>
                <wp:wrapNone/>
                <wp:docPr id="29" name="Поле 29"/>
                <wp:cNvGraphicFramePr/>
                <a:graphic xmlns:a="http://schemas.openxmlformats.org/drawingml/2006/main">
                  <a:graphicData uri="http://schemas.microsoft.com/office/word/2010/wordprocessingShape">
                    <wps:wsp>
                      <wps:cNvSpPr txBox="1"/>
                      <wps:spPr>
                        <a:xfrm>
                          <a:off x="0" y="0"/>
                          <a:ext cx="635000" cy="1524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C4F9F" w:rsidRPr="00CC4F9F" w:rsidRDefault="00CC4F9F" w:rsidP="00CC4F9F">
                            <w:pPr>
                              <w:ind w:firstLine="0"/>
                              <w:rPr>
                                <w:rFonts w:ascii="Calibri" w:hAnsi="Calibri" w:cs="Calibri"/>
                                <w:sz w:val="22"/>
                              </w:rPr>
                            </w:pPr>
                            <w:r>
                              <w:rPr>
                                <w:rFonts w:ascii="Calibri" w:hAnsi="Calibri" w:cs="Calibri"/>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Поле 29" o:spid="_x0000_s1040" type="#_x0000_t202" style="position:absolute;left:0;text-align:left;margin-left:761.4pt;margin-top:540.65pt;width:50pt;height:12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" filled="f" stroked="f" strokeweight=".5pt">
                <v:textbox inset="0,0,0,0">
                  <w:txbxContent>
                    <w:p w:rsidR="00CC4F9F" w:rsidRPr="00CC4F9F" w:rsidRDefault="00CC4F9F" w:rsidP="00CC4F9F">
                      <w:pPr>
                        <w:ind w:firstLine="0"/>
                        <w:rPr>
                          <w:rFonts w:ascii="Calibri" w:hAnsi="Calibri" w:cs="Calibri"/>
                          <w:sz w:val="22"/>
                        </w:rPr>
                      </w:pPr>
                      <w:r>
                        <w:rPr>
                          <w:rFonts w:ascii="Calibri" w:hAnsi="Calibri" w:cs="Calibri"/>
                        </w:rPr>
                        <w:t>5</w:t>
                      </w:r>
                    </w:p>
                  </w:txbxContent>
                </v:textbox>
              </v:shape>
            </w:pict>
          </mc:Fallback>
        </mc:AlternateContent>
      </w:r>
      <w:r>
        <w:rPr>
          <w:noProof/>
          <w:lang w:eastAsia="ru-RU"/>
        </w:rPr>
        <mc:AlternateContent>
          <mc:Choice Requires="wps">
            <w:drawing>
              <wp:anchor distT="0" distB="0" distL="114300" distR="114300" simplePos="0" relativeHeight="251670528" behindDoc="0" locked="0" layoutInCell="1" allowOverlap="1">
                <wp:simplePos x="0" y="0"/>
                <wp:positionH relativeFrom="column">
                  <wp:posOffset>102</wp:posOffset>
                </wp:positionH>
                <wp:positionV relativeFrom="paragraph">
                  <wp:posOffset>-127</wp:posOffset>
                </wp:positionV>
                <wp:extent cx="4480979" cy="6838443"/>
                <wp:effectExtent l="0" t="0" r="0" b="635"/>
                <wp:wrapNone/>
                <wp:docPr id="12" name="Поле 12"/>
                <wp:cNvGraphicFramePr/>
                <a:graphic xmlns:a="http://schemas.openxmlformats.org/drawingml/2006/main">
                  <a:graphicData uri="http://schemas.microsoft.com/office/word/2010/wordprocessingShape">
                    <wps:wsp>
                      <wps:cNvSpPr txBox="1"/>
                      <wps:spPr>
                        <a:xfrm>
                          <a:off x="0" y="0"/>
                          <a:ext cx="4480979" cy="6838443"/>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linkedTxbx id="1" seq="1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12" o:spid="_x0000_s1041" type="#_x0000_t202" style="position:absolute;left:0;text-align:left;margin-left:0;margin-top:0;width:352.85pt;height:538.4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" filled="f" stroked="f" strokeweight=".5pt">
                <v:textbox style="mso-next-textbox:#Поле 13">
                  <w:txbxContent/>
                </v:textbox>
              </v:shape>
            </w:pict>
          </mc:Fallback>
        </mc:AlternateContent>
      </w:r>
      <w:r>
        <w:rPr>
          <w:noProof/>
          <w:lang w:eastAsia="ru-RU"/>
        </w:rPr>
        <mc:AlternateContent>
          <mc:Choice Requires="wps">
            <w:drawing>
              <wp:anchor distT="0" distB="0" distL="114300" distR="114300" simplePos="0" relativeHeight="251663360" behindDoc="0" locked="0" layoutInCell="1" allowOverlap="1">
                <wp:simplePos x="0" y="0"/>
                <wp:positionH relativeFrom="column">
                  <wp:posOffset>5344884</wp:posOffset>
                </wp:positionH>
                <wp:positionV relativeFrom="paragraph">
                  <wp:posOffset>-127</wp:posOffset>
                </wp:positionV>
                <wp:extent cx="4480979" cy="6838443"/>
                <wp:effectExtent l="0" t="0" r="0" b="635"/>
                <wp:wrapNone/>
                <wp:docPr id="5" name="Поле 5"/>
                <wp:cNvGraphicFramePr/>
                <a:graphic xmlns:a="http://schemas.openxmlformats.org/drawingml/2006/main">
                  <a:graphicData uri="http://schemas.microsoft.com/office/word/2010/wordprocessingShape">
                    <wps:wsp>
                      <wps:cNvSpPr txBox="1"/>
                      <wps:spPr>
                        <a:xfrm>
                          <a:off x="0" y="0"/>
                          <a:ext cx="4480979" cy="6838443"/>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linkedTxbx id="1" seq="4"/>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5" o:spid="_x0000_s1042" type="#_x0000_t202" style="position:absolute;left:0;text-align:left;margin-left:420.85pt;margin-top:0;width:352.85pt;height:538.4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" filled="f" stroked="f" strokeweight=".5pt">
                <v:textbox style="mso-next-textbox:#Поле 6">
                  <w:txbxContent/>
                </v:textbox>
              </v:shape>
            </w:pict>
          </mc:Fallback>
        </mc:AlternateContent>
      </w:r>
      <w:r>
        <w:t xml:space="preserve"> </w:t>
      </w:r>
    </w:p>
    <w:p w:rsidR="00CC4F9F" w:rsidRDefault="00CC4F9F">
      <w:r>
        <w:br w:type="page"/>
      </w:r>
    </w:p>
    <w:p w:rsidR="00CC4F9F" w:rsidRDefault="00CC4F9F">
      <w:r>
        <w:rPr>
          <w:noProof/>
          <w:lang w:eastAsia="ru-RU"/>
        </w:rPr>
        <w:lastRenderedPageBreak/>
        <mc:AlternateContent>
          <mc:Choice Requires="wps">
            <w:drawing>
              <wp:anchor distT="0" distB="0" distL="114300" distR="114300" simplePos="0" relativeHeight="251692032" behindDoc="0" locked="0" layoutInCell="1" allowOverlap="1">
                <wp:simplePos x="0" y="0"/>
                <wp:positionH relativeFrom="column">
                  <wp:posOffset>9592520</wp:posOffset>
                </wp:positionH>
                <wp:positionV relativeFrom="paragraph">
                  <wp:posOffset>6866255</wp:posOffset>
                </wp:positionV>
                <wp:extent cx="635000" cy="152400"/>
                <wp:effectExtent l="0" t="0" r="12700" b="0"/>
                <wp:wrapNone/>
                <wp:docPr id="35" name="Поле 35"/>
                <wp:cNvGraphicFramePr/>
                <a:graphic xmlns:a="http://schemas.openxmlformats.org/drawingml/2006/main">
                  <a:graphicData uri="http://schemas.microsoft.com/office/word/2010/wordprocessingShape">
                    <wps:wsp>
                      <wps:cNvSpPr txBox="1"/>
                      <wps:spPr>
                        <a:xfrm>
                          <a:off x="0" y="0"/>
                          <a:ext cx="635000" cy="1524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C4F9F" w:rsidRPr="00CC4F9F" w:rsidRDefault="00CC4F9F" w:rsidP="00CC4F9F">
                            <w:pPr>
                              <w:ind w:firstLine="0"/>
                              <w:rPr>
                                <w:rFonts w:ascii="Calibri" w:hAnsi="Calibri" w:cs="Calibri"/>
                                <w:sz w:val="22"/>
                              </w:rPr>
                            </w:pPr>
                            <w:r>
                              <w:rPr>
                                <w:rFonts w:ascii="Calibri" w:hAnsi="Calibri" w:cs="Calibri"/>
                              </w:rPr>
                              <w:t>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Поле 35" o:spid="_x0000_s1043" type="#_x0000_t202" style="position:absolute;left:0;text-align:left;margin-left:755.3pt;margin-top:540.65pt;width:50pt;height:12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" filled="f" stroked="f" strokeweight=".5pt">
                <v:textbox inset="0,0,0,0">
                  <w:txbxContent>
                    <w:p w:rsidR="00CC4F9F" w:rsidRPr="00CC4F9F" w:rsidRDefault="00CC4F9F" w:rsidP="00CC4F9F">
                      <w:pPr>
                        <w:ind w:firstLine="0"/>
                        <w:rPr>
                          <w:rFonts w:ascii="Calibri" w:hAnsi="Calibri" w:cs="Calibri"/>
                          <w:sz w:val="22"/>
                        </w:rPr>
                      </w:pPr>
                      <w:r>
                        <w:rPr>
                          <w:rFonts w:ascii="Calibri" w:hAnsi="Calibri" w:cs="Calibri"/>
                        </w:rPr>
                        <w:t>11</w:t>
                      </w:r>
                    </w:p>
                  </w:txbxContent>
                </v:textbox>
              </v:shape>
            </w:pict>
          </mc:Fallback>
        </mc:AlternateContent>
      </w:r>
      <w:r>
        <w:rPr>
          <w:noProof/>
          <w:lang w:eastAsia="ru-RU"/>
        </w:rPr>
        <mc:AlternateContent>
          <mc:Choice Requires="wps">
            <w:drawing>
              <wp:anchor distT="0" distB="0" distL="114300" distR="114300" simplePos="0" relativeHeight="251686912" behindDoc="0" locked="0" layoutInCell="1" allowOverlap="1">
                <wp:simplePos x="0" y="0"/>
                <wp:positionH relativeFrom="column">
                  <wp:posOffset>32810</wp:posOffset>
                </wp:positionH>
                <wp:positionV relativeFrom="paragraph">
                  <wp:posOffset>6866255</wp:posOffset>
                </wp:positionV>
                <wp:extent cx="635000" cy="152400"/>
                <wp:effectExtent l="0" t="0" r="12700" b="0"/>
                <wp:wrapNone/>
                <wp:docPr id="30" name="Поле 30"/>
                <wp:cNvGraphicFramePr/>
                <a:graphic xmlns:a="http://schemas.openxmlformats.org/drawingml/2006/main">
                  <a:graphicData uri="http://schemas.microsoft.com/office/word/2010/wordprocessingShape">
                    <wps:wsp>
                      <wps:cNvSpPr txBox="1"/>
                      <wps:spPr>
                        <a:xfrm>
                          <a:off x="0" y="0"/>
                          <a:ext cx="635000" cy="1524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C4F9F" w:rsidRPr="00CC4F9F" w:rsidRDefault="00CC4F9F" w:rsidP="00CC4F9F">
                            <w:pPr>
                              <w:ind w:firstLine="0"/>
                              <w:rPr>
                                <w:rFonts w:ascii="Calibri" w:hAnsi="Calibri" w:cs="Calibri"/>
                                <w:sz w:val="22"/>
                              </w:rPr>
                            </w:pPr>
                            <w:r>
                              <w:rPr>
                                <w:rFonts w:ascii="Calibri" w:hAnsi="Calibri" w:cs="Calibri"/>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Поле 30" o:spid="_x0000_s1044" type="#_x0000_t202" style="position:absolute;left:0;text-align:left;margin-left:2.6pt;margin-top:540.65pt;width:50pt;height:12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" filled="f" stroked="f" strokeweight=".5pt">
                <v:textbox inset="0,0,0,0">
                  <w:txbxContent>
                    <w:p w:rsidR="00CC4F9F" w:rsidRPr="00CC4F9F" w:rsidRDefault="00CC4F9F" w:rsidP="00CC4F9F">
                      <w:pPr>
                        <w:ind w:firstLine="0"/>
                        <w:rPr>
                          <w:rFonts w:ascii="Calibri" w:hAnsi="Calibri" w:cs="Calibri"/>
                          <w:sz w:val="22"/>
                        </w:rPr>
                      </w:pPr>
                      <w:r>
                        <w:rPr>
                          <w:rFonts w:ascii="Calibri" w:hAnsi="Calibri" w:cs="Calibri"/>
                        </w:rPr>
                        <w:t>6</w:t>
                      </w:r>
                    </w:p>
                  </w:txbxContent>
                </v:textbox>
              </v:shape>
            </w:pict>
          </mc:Fallback>
        </mc:AlternateContent>
      </w:r>
      <w:r>
        <w:rPr>
          <w:noProof/>
          <w:lang w:eastAsia="ru-RU"/>
        </w:rPr>
        <mc:AlternateContent>
          <mc:Choice Requires="wps">
            <w:drawing>
              <wp:anchor distT="0" distB="0" distL="114300" distR="114300" simplePos="0" relativeHeight="251669504" behindDoc="0" locked="0" layoutInCell="1" allowOverlap="1">
                <wp:simplePos x="0" y="0"/>
                <wp:positionH relativeFrom="column">
                  <wp:posOffset>5344884</wp:posOffset>
                </wp:positionH>
                <wp:positionV relativeFrom="paragraph">
                  <wp:posOffset>-127</wp:posOffset>
                </wp:positionV>
                <wp:extent cx="4480979" cy="6838443"/>
                <wp:effectExtent l="0" t="0" r="0" b="635"/>
                <wp:wrapNone/>
                <wp:docPr id="11" name="Поле 11"/>
                <wp:cNvGraphicFramePr/>
                <a:graphic xmlns:a="http://schemas.openxmlformats.org/drawingml/2006/main">
                  <a:graphicData uri="http://schemas.microsoft.com/office/word/2010/wordprocessingShape">
                    <wps:wsp>
                      <wps:cNvSpPr txBox="1"/>
                      <wps:spPr>
                        <a:xfrm>
                          <a:off x="0" y="0"/>
                          <a:ext cx="4480979" cy="6838443"/>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linkedTxbx id="1" seq="10"/>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11" o:spid="_x0000_s1045" type="#_x0000_t202" style="position:absolute;left:0;text-align:left;margin-left:420.85pt;margin-top:0;width:352.85pt;height:538.4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" filled="f" stroked="f" strokeweight=".5pt">
                <v:textbox style="mso-next-textbox:#Поле 12">
                  <w:txbxContent/>
                </v:textbox>
              </v:shape>
            </w:pict>
          </mc:Fallback>
        </mc:AlternateContent>
      </w:r>
      <w:r>
        <w:rPr>
          <w:noProof/>
          <w:lang w:eastAsia="ru-RU"/>
        </w:rPr>
        <mc:AlternateContent>
          <mc:Choice Requires="wps">
            <w:drawing>
              <wp:anchor distT="0" distB="0" distL="114300" distR="114300" simplePos="0" relativeHeight="251664384" behindDoc="0" locked="0" layoutInCell="1" allowOverlap="1">
                <wp:simplePos x="0" y="0"/>
                <wp:positionH relativeFrom="column">
                  <wp:posOffset>102</wp:posOffset>
                </wp:positionH>
                <wp:positionV relativeFrom="paragraph">
                  <wp:posOffset>-127</wp:posOffset>
                </wp:positionV>
                <wp:extent cx="4480979" cy="6838443"/>
                <wp:effectExtent l="0" t="0" r="0" b="635"/>
                <wp:wrapNone/>
                <wp:docPr id="6" name="Поле 6"/>
                <wp:cNvGraphicFramePr/>
                <a:graphic xmlns:a="http://schemas.openxmlformats.org/drawingml/2006/main">
                  <a:graphicData uri="http://schemas.microsoft.com/office/word/2010/wordprocessingShape">
                    <wps:wsp>
                      <wps:cNvSpPr txBox="1"/>
                      <wps:spPr>
                        <a:xfrm>
                          <a:off x="0" y="0"/>
                          <a:ext cx="4480979" cy="6838443"/>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linkedTxbx id="1" seq="5"/>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6" o:spid="_x0000_s1046" type="#_x0000_t202" style="position:absolute;left:0;text-align:left;margin-left:0;margin-top:0;width:352.85pt;height:538.4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" filled="f" stroked="f" strokeweight=".5pt">
                <v:textbox style="mso-next-textbox:#Поле 7">
                  <w:txbxContent/>
                </v:textbox>
              </v:shape>
            </w:pict>
          </mc:Fallback>
        </mc:AlternateContent>
      </w:r>
      <w:r>
        <w:t xml:space="preserve"> </w:t>
      </w:r>
    </w:p>
    <w:p w:rsidR="00CC4F9F" w:rsidRDefault="00CC4F9F">
      <w:r>
        <w:br w:type="page"/>
      </w:r>
    </w:p>
    <w:p w:rsidR="00CC4F9F" w:rsidRDefault="00CC4F9F">
      <w:r>
        <w:rPr>
          <w:noProof/>
          <w:lang w:eastAsia="ru-RU"/>
        </w:rPr>
        <w:lastRenderedPageBreak/>
        <mc:AlternateContent>
          <mc:Choice Requires="wps">
            <w:drawing>
              <wp:anchor distT="0" distB="0" distL="114300" distR="114300" simplePos="0" relativeHeight="251691008" behindDoc="0" locked="0" layoutInCell="1" allowOverlap="1">
                <wp:simplePos x="0" y="0"/>
                <wp:positionH relativeFrom="column">
                  <wp:posOffset>32810</wp:posOffset>
                </wp:positionH>
                <wp:positionV relativeFrom="paragraph">
                  <wp:posOffset>6866255</wp:posOffset>
                </wp:positionV>
                <wp:extent cx="635000" cy="152400"/>
                <wp:effectExtent l="0" t="0" r="12700" b="0"/>
                <wp:wrapNone/>
                <wp:docPr id="34" name="Поле 34"/>
                <wp:cNvGraphicFramePr/>
                <a:graphic xmlns:a="http://schemas.openxmlformats.org/drawingml/2006/main">
                  <a:graphicData uri="http://schemas.microsoft.com/office/word/2010/wordprocessingShape">
                    <wps:wsp>
                      <wps:cNvSpPr txBox="1"/>
                      <wps:spPr>
                        <a:xfrm>
                          <a:off x="0" y="0"/>
                          <a:ext cx="635000" cy="1524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C4F9F" w:rsidRPr="00CC4F9F" w:rsidRDefault="00CC4F9F" w:rsidP="00CC4F9F">
                            <w:pPr>
                              <w:ind w:firstLine="0"/>
                              <w:rPr>
                                <w:rFonts w:ascii="Calibri" w:hAnsi="Calibri" w:cs="Calibri"/>
                                <w:sz w:val="22"/>
                              </w:rPr>
                            </w:pPr>
                            <w:r>
                              <w:rPr>
                                <w:rFonts w:ascii="Calibri" w:hAnsi="Calibri" w:cs="Calibri"/>
                              </w:rPr>
                              <w:t>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Поле 34" o:spid="_x0000_s1047" type="#_x0000_t202" style="position:absolute;left:0;text-align:left;margin-left:2.6pt;margin-top:540.65pt;width:50pt;height:12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" filled="f" stroked="f" strokeweight=".5pt">
                <v:textbox inset="0,0,0,0">
                  <w:txbxContent>
                    <w:p w:rsidR="00CC4F9F" w:rsidRPr="00CC4F9F" w:rsidRDefault="00CC4F9F" w:rsidP="00CC4F9F">
                      <w:pPr>
                        <w:ind w:firstLine="0"/>
                        <w:rPr>
                          <w:rFonts w:ascii="Calibri" w:hAnsi="Calibri" w:cs="Calibri"/>
                          <w:sz w:val="22"/>
                        </w:rPr>
                      </w:pPr>
                      <w:r>
                        <w:rPr>
                          <w:rFonts w:ascii="Calibri" w:hAnsi="Calibri" w:cs="Calibri"/>
                        </w:rPr>
                        <w:t>10</w:t>
                      </w:r>
                    </w:p>
                  </w:txbxContent>
                </v:textbox>
              </v:shape>
            </w:pict>
          </mc:Fallback>
        </mc:AlternateContent>
      </w:r>
      <w:r>
        <w:rPr>
          <w:noProof/>
          <w:lang w:eastAsia="ru-RU"/>
        </w:rPr>
        <mc:AlternateContent>
          <mc:Choice Requires="wps">
            <w:drawing>
              <wp:anchor distT="0" distB="0" distL="114300" distR="114300" simplePos="0" relativeHeight="251687936" behindDoc="0" locked="0" layoutInCell="1" allowOverlap="1">
                <wp:simplePos x="0" y="0"/>
                <wp:positionH relativeFrom="column">
                  <wp:posOffset>9669990</wp:posOffset>
                </wp:positionH>
                <wp:positionV relativeFrom="paragraph">
                  <wp:posOffset>6866255</wp:posOffset>
                </wp:positionV>
                <wp:extent cx="635000" cy="152400"/>
                <wp:effectExtent l="0" t="0" r="12700" b="0"/>
                <wp:wrapNone/>
                <wp:docPr id="31" name="Поле 31"/>
                <wp:cNvGraphicFramePr/>
                <a:graphic xmlns:a="http://schemas.openxmlformats.org/drawingml/2006/main">
                  <a:graphicData uri="http://schemas.microsoft.com/office/word/2010/wordprocessingShape">
                    <wps:wsp>
                      <wps:cNvSpPr txBox="1"/>
                      <wps:spPr>
                        <a:xfrm>
                          <a:off x="0" y="0"/>
                          <a:ext cx="635000" cy="1524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C4F9F" w:rsidRPr="00CC4F9F" w:rsidRDefault="00CC4F9F" w:rsidP="00CC4F9F">
                            <w:pPr>
                              <w:ind w:firstLine="0"/>
                              <w:rPr>
                                <w:rFonts w:ascii="Calibri" w:hAnsi="Calibri" w:cs="Calibri"/>
                                <w:sz w:val="22"/>
                              </w:rPr>
                            </w:pPr>
                            <w:r>
                              <w:rPr>
                                <w:rFonts w:ascii="Calibri" w:hAnsi="Calibri" w:cs="Calibri"/>
                              </w:rPr>
                              <w:t>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Поле 31" o:spid="_x0000_s1048" type="#_x0000_t202" style="position:absolute;left:0;text-align:left;margin-left:761.4pt;margin-top:540.65pt;width:50pt;height:12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" filled="f" stroked="f" strokeweight=".5pt">
                <v:textbox inset="0,0,0,0">
                  <w:txbxContent>
                    <w:p w:rsidR="00CC4F9F" w:rsidRPr="00CC4F9F" w:rsidRDefault="00CC4F9F" w:rsidP="00CC4F9F">
                      <w:pPr>
                        <w:ind w:firstLine="0"/>
                        <w:rPr>
                          <w:rFonts w:ascii="Calibri" w:hAnsi="Calibri" w:cs="Calibri"/>
                          <w:sz w:val="22"/>
                        </w:rPr>
                      </w:pPr>
                      <w:r>
                        <w:rPr>
                          <w:rFonts w:ascii="Calibri" w:hAnsi="Calibri" w:cs="Calibri"/>
                        </w:rPr>
                        <w:t>7</w:t>
                      </w:r>
                    </w:p>
                  </w:txbxContent>
                </v:textbox>
              </v:shape>
            </w:pict>
          </mc:Fallback>
        </mc:AlternateContent>
      </w:r>
      <w:r>
        <w:rPr>
          <w:noProof/>
          <w:lang w:eastAsia="ru-RU"/>
        </w:rPr>
        <mc:AlternateContent>
          <mc:Choice Requires="wps">
            <w:drawing>
              <wp:anchor distT="0" distB="0" distL="114300" distR="114300" simplePos="0" relativeHeight="251668480" behindDoc="0" locked="0" layoutInCell="1" allowOverlap="1">
                <wp:simplePos x="0" y="0"/>
                <wp:positionH relativeFrom="column">
                  <wp:posOffset>102</wp:posOffset>
                </wp:positionH>
                <wp:positionV relativeFrom="paragraph">
                  <wp:posOffset>-127</wp:posOffset>
                </wp:positionV>
                <wp:extent cx="4480979" cy="6838443"/>
                <wp:effectExtent l="0" t="0" r="0" b="635"/>
                <wp:wrapNone/>
                <wp:docPr id="10" name="Поле 10"/>
                <wp:cNvGraphicFramePr/>
                <a:graphic xmlns:a="http://schemas.openxmlformats.org/drawingml/2006/main">
                  <a:graphicData uri="http://schemas.microsoft.com/office/word/2010/wordprocessingShape">
                    <wps:wsp>
                      <wps:cNvSpPr txBox="1"/>
                      <wps:spPr>
                        <a:xfrm>
                          <a:off x="0" y="0"/>
                          <a:ext cx="4480979" cy="6838443"/>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linkedTxbx id="1" seq="9"/>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10" o:spid="_x0000_s1049" type="#_x0000_t202" style="position:absolute;left:0;text-align:left;margin-left:0;margin-top:0;width:352.85pt;height:538.4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" filled="f" stroked="f" strokeweight=".5pt">
                <v:textbox style="mso-next-textbox:#Поле 11">
                  <w:txbxContent/>
                </v:textbox>
              </v:shape>
            </w:pict>
          </mc:Fallback>
        </mc:AlternateContent>
      </w:r>
      <w:r>
        <w:rPr>
          <w:noProof/>
          <w:lang w:eastAsia="ru-RU"/>
        </w:rPr>
        <mc:AlternateContent>
          <mc:Choice Requires="wps">
            <w:drawing>
              <wp:anchor distT="0" distB="0" distL="114300" distR="114300" simplePos="0" relativeHeight="251665408" behindDoc="0" locked="0" layoutInCell="1" allowOverlap="1">
                <wp:simplePos x="0" y="0"/>
                <wp:positionH relativeFrom="column">
                  <wp:posOffset>5344884</wp:posOffset>
                </wp:positionH>
                <wp:positionV relativeFrom="paragraph">
                  <wp:posOffset>-127</wp:posOffset>
                </wp:positionV>
                <wp:extent cx="4480979" cy="6838443"/>
                <wp:effectExtent l="0" t="0" r="0" b="635"/>
                <wp:wrapNone/>
                <wp:docPr id="7" name="Поле 7"/>
                <wp:cNvGraphicFramePr/>
                <a:graphic xmlns:a="http://schemas.openxmlformats.org/drawingml/2006/main">
                  <a:graphicData uri="http://schemas.microsoft.com/office/word/2010/wordprocessingShape">
                    <wps:wsp>
                      <wps:cNvSpPr txBox="1"/>
                      <wps:spPr>
                        <a:xfrm>
                          <a:off x="0" y="0"/>
                          <a:ext cx="4480979" cy="6838443"/>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linkedTxbx id="1" seq="6"/>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7" o:spid="_x0000_s1050" type="#_x0000_t202" style="position:absolute;left:0;text-align:left;margin-left:420.85pt;margin-top:0;width:352.85pt;height:538.4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" filled="f" stroked="f" strokeweight=".5pt">
                <v:textbox style="mso-next-textbox:#Поле 8">
                  <w:txbxContent/>
                </v:textbox>
              </v:shape>
            </w:pict>
          </mc:Fallback>
        </mc:AlternateContent>
      </w:r>
      <w:r>
        <w:t xml:space="preserve"> </w:t>
      </w:r>
      <w:r>
        <w:br w:type="page"/>
      </w:r>
    </w:p>
    <w:p w:rsidR="00CC4F9F" w:rsidRDefault="00CC4F9F">
      <w:r>
        <w:rPr>
          <w:noProof/>
          <w:lang w:eastAsia="ru-RU"/>
        </w:rPr>
        <w:lastRenderedPageBreak/>
        <mc:AlternateContent>
          <mc:Choice Requires="wps">
            <w:drawing>
              <wp:anchor distT="0" distB="0" distL="114300" distR="114300" simplePos="0" relativeHeight="251689984" behindDoc="0" locked="0" layoutInCell="1" allowOverlap="1" wp14:anchorId="55147D57" wp14:editId="0E19689F">
                <wp:simplePos x="0" y="0"/>
                <wp:positionH relativeFrom="column">
                  <wp:posOffset>9669990</wp:posOffset>
                </wp:positionH>
                <wp:positionV relativeFrom="paragraph">
                  <wp:posOffset>6866255</wp:posOffset>
                </wp:positionV>
                <wp:extent cx="635000" cy="152400"/>
                <wp:effectExtent l="0" t="0" r="12700" b="0"/>
                <wp:wrapNone/>
                <wp:docPr id="33" name="Поле 33"/>
                <wp:cNvGraphicFramePr/>
                <a:graphic xmlns:a="http://schemas.openxmlformats.org/drawingml/2006/main">
                  <a:graphicData uri="http://schemas.microsoft.com/office/word/2010/wordprocessingShape">
                    <wps:wsp>
                      <wps:cNvSpPr txBox="1"/>
                      <wps:spPr>
                        <a:xfrm>
                          <a:off x="0" y="0"/>
                          <a:ext cx="635000" cy="1524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C4F9F" w:rsidRPr="00CC4F9F" w:rsidRDefault="00CC4F9F" w:rsidP="00CC4F9F">
                            <w:pPr>
                              <w:ind w:firstLine="0"/>
                              <w:rPr>
                                <w:rFonts w:ascii="Calibri" w:hAnsi="Calibri" w:cs="Calibri"/>
                                <w:sz w:val="22"/>
                              </w:rPr>
                            </w:pPr>
                            <w:r>
                              <w:rPr>
                                <w:rFonts w:ascii="Calibri" w:hAnsi="Calibri" w:cs="Calibri"/>
                              </w:rPr>
                              <w:t>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55147D57" id="Поле 33" o:spid="_x0000_s1051" type="#_x0000_t202" style="position:absolute;left:0;text-align:left;margin-left:761.4pt;margin-top:540.65pt;width:50pt;height:12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" filled="f" stroked="f" strokeweight=".5pt">
                <v:textbox inset="0,0,0,0">
                  <w:txbxContent>
                    <w:p w:rsidR="00CC4F9F" w:rsidRPr="00CC4F9F" w:rsidRDefault="00CC4F9F" w:rsidP="00CC4F9F">
                      <w:pPr>
                        <w:ind w:firstLine="0"/>
                        <w:rPr>
                          <w:rFonts w:ascii="Calibri" w:hAnsi="Calibri" w:cs="Calibri"/>
                          <w:sz w:val="22"/>
                        </w:rPr>
                      </w:pPr>
                      <w:r>
                        <w:rPr>
                          <w:rFonts w:ascii="Calibri" w:hAnsi="Calibri" w:cs="Calibri"/>
                        </w:rPr>
                        <w:t>9</w:t>
                      </w:r>
                    </w:p>
                  </w:txbxContent>
                </v:textbox>
              </v:shape>
            </w:pict>
          </mc:Fallback>
        </mc:AlternateContent>
      </w:r>
      <w:r>
        <w:rPr>
          <w:noProof/>
          <w:lang w:eastAsia="ru-RU"/>
        </w:rPr>
        <mc:AlternateContent>
          <mc:Choice Requires="wps">
            <w:drawing>
              <wp:anchor distT="0" distB="0" distL="114300" distR="114300" simplePos="0" relativeHeight="251688960" behindDoc="0" locked="0" layoutInCell="1" allowOverlap="1" wp14:anchorId="7FCF5275" wp14:editId="4F9B4345">
                <wp:simplePos x="0" y="0"/>
                <wp:positionH relativeFrom="column">
                  <wp:posOffset>32810</wp:posOffset>
                </wp:positionH>
                <wp:positionV relativeFrom="paragraph">
                  <wp:posOffset>6866255</wp:posOffset>
                </wp:positionV>
                <wp:extent cx="635000" cy="152400"/>
                <wp:effectExtent l="0" t="0" r="12700" b="0"/>
                <wp:wrapNone/>
                <wp:docPr id="32" name="Поле 32"/>
                <wp:cNvGraphicFramePr/>
                <a:graphic xmlns:a="http://schemas.openxmlformats.org/drawingml/2006/main">
                  <a:graphicData uri="http://schemas.microsoft.com/office/word/2010/wordprocessingShape">
                    <wps:wsp>
                      <wps:cNvSpPr txBox="1"/>
                      <wps:spPr>
                        <a:xfrm>
                          <a:off x="0" y="0"/>
                          <a:ext cx="635000" cy="1524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C4F9F" w:rsidRPr="00CC4F9F" w:rsidRDefault="00CC4F9F" w:rsidP="00CC4F9F">
                            <w:pPr>
                              <w:ind w:firstLine="0"/>
                              <w:rPr>
                                <w:rFonts w:ascii="Calibri" w:hAnsi="Calibri" w:cs="Calibri"/>
                                <w:sz w:val="22"/>
                              </w:rPr>
                            </w:pPr>
                            <w:r>
                              <w:rPr>
                                <w:rFonts w:ascii="Calibri" w:hAnsi="Calibri" w:cs="Calibri"/>
                              </w:rPr>
                              <w:t>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7FCF5275" id="Поле 32" o:spid="_x0000_s1052" type="#_x0000_t202" style="position:absolute;left:0;text-align:left;margin-left:2.6pt;margin-top:540.65pt;width:50pt;height:12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" filled="f" stroked="f" strokeweight=".5pt">
                <v:textbox inset="0,0,0,0">
                  <w:txbxContent>
                    <w:p w:rsidR="00CC4F9F" w:rsidRPr="00CC4F9F" w:rsidRDefault="00CC4F9F" w:rsidP="00CC4F9F">
                      <w:pPr>
                        <w:ind w:firstLine="0"/>
                        <w:rPr>
                          <w:rFonts w:ascii="Calibri" w:hAnsi="Calibri" w:cs="Calibri"/>
                          <w:sz w:val="22"/>
                        </w:rPr>
                      </w:pPr>
                      <w:r>
                        <w:rPr>
                          <w:rFonts w:ascii="Calibri" w:hAnsi="Calibri" w:cs="Calibri"/>
                        </w:rPr>
                        <w:t>8</w:t>
                      </w:r>
                    </w:p>
                  </w:txbxContent>
                </v:textbox>
              </v:shape>
            </w:pict>
          </mc:Fallback>
        </mc:AlternateContent>
      </w:r>
      <w:r>
        <w:rPr>
          <w:noProof/>
          <w:lang w:eastAsia="ru-RU"/>
        </w:rPr>
        <mc:AlternateContent>
          <mc:Choice Requires="wps">
            <w:drawing>
              <wp:anchor distT="0" distB="0" distL="114300" distR="114300" simplePos="0" relativeHeight="251667456" behindDoc="0" locked="0" layoutInCell="1" allowOverlap="1" wp14:anchorId="12709625" wp14:editId="043CC863">
                <wp:simplePos x="0" y="0"/>
                <wp:positionH relativeFrom="column">
                  <wp:posOffset>5344884</wp:posOffset>
                </wp:positionH>
                <wp:positionV relativeFrom="paragraph">
                  <wp:posOffset>-127</wp:posOffset>
                </wp:positionV>
                <wp:extent cx="4480979" cy="6838443"/>
                <wp:effectExtent l="0" t="0" r="0" b="635"/>
                <wp:wrapNone/>
                <wp:docPr id="9" name="Поле 9"/>
                <wp:cNvGraphicFramePr/>
                <a:graphic xmlns:a="http://schemas.openxmlformats.org/drawingml/2006/main">
                  <a:graphicData uri="http://schemas.microsoft.com/office/word/2010/wordprocessingShape">
                    <wps:wsp>
                      <wps:cNvSpPr txBox="1"/>
                      <wps:spPr>
                        <a:xfrm>
                          <a:off x="0" y="0"/>
                          <a:ext cx="4480979" cy="6838443"/>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linkedTxbx id="1" seq="8"/>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709625" id="Поле 9" o:spid="_x0000_s1053" type="#_x0000_t202" style="position:absolute;left:0;text-align:left;margin-left:420.85pt;margin-top:0;width:352.85pt;height:538.4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" filled="f" stroked="f" strokeweight=".5pt">
                <v:textbox style="mso-next-textbox:#Поле 10">
                  <w:txbxContent/>
                </v:textbox>
              </v:shape>
            </w:pict>
          </mc:Fallback>
        </mc:AlternateContent>
      </w:r>
      <w:r>
        <w:rPr>
          <w:noProof/>
          <w:lang w:eastAsia="ru-RU"/>
        </w:rPr>
        <mc:AlternateContent>
          <mc:Choice Requires="wps">
            <w:drawing>
              <wp:anchor distT="0" distB="0" distL="114300" distR="114300" simplePos="0" relativeHeight="251666432" behindDoc="0" locked="0" layoutInCell="1" allowOverlap="1" wp14:anchorId="2AE02142" wp14:editId="7368A9A7">
                <wp:simplePos x="0" y="0"/>
                <wp:positionH relativeFrom="column">
                  <wp:posOffset>102</wp:posOffset>
                </wp:positionH>
                <wp:positionV relativeFrom="paragraph">
                  <wp:posOffset>-127</wp:posOffset>
                </wp:positionV>
                <wp:extent cx="4480979" cy="6838443"/>
                <wp:effectExtent l="0" t="0" r="0" b="635"/>
                <wp:wrapNone/>
                <wp:docPr id="8" name="Поле 8"/>
                <wp:cNvGraphicFramePr/>
                <a:graphic xmlns:a="http://schemas.openxmlformats.org/drawingml/2006/main">
                  <a:graphicData uri="http://schemas.microsoft.com/office/word/2010/wordprocessingShape">
                    <wps:wsp>
                      <wps:cNvSpPr txBox="1"/>
                      <wps:spPr>
                        <a:xfrm>
                          <a:off x="0" y="0"/>
                          <a:ext cx="4480979" cy="6838443"/>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linkedTxbx id="1" seq="7"/>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E02142" id="Поле 8" o:spid="_x0000_s1054" type="#_x0000_t202" style="position:absolute;left:0;text-align:left;margin-left:0;margin-top:0;width:352.85pt;height:538.4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" filled="f" stroked="f" strokeweight=".5pt">
                <v:textbox style="mso-next-textbox:#Поле 9">
                  <w:txbxContent/>
                </v:textbox>
              </v:shape>
            </w:pict>
          </mc:Fallback>
        </mc:AlternateContent>
      </w:r>
      <w:r>
        <w:t xml:space="preserve"> </w:t>
      </w:r>
    </w:p>
    <w:p w:rsidR="00CC4F9F" w:rsidRPr="00414FD4" w:rsidRDefault="00CC4F9F" w:rsidP="00CC4F9F">
      <w:pPr>
        <w:ind w:firstLine="0"/>
        <w:rPr>
          <w:lang w:val="en-US"/>
        </w:rPr>
      </w:pPr>
    </w:p>
    <w:sectPr w:rsidR="00CC4F9F" w:rsidRPr="00414FD4" w:rsidSect="00CC4F9F">
      <w:pgSz w:w="16838" w:h="11906" w:orient="landscape"/>
      <w:pgMar w:top="567" w:right="680" w:bottom="567" w:left="6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ГОСТ тип А">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6B7287"/>
    <w:multiLevelType w:val="hybridMultilevel"/>
    <w:tmpl w:val="98882E82"/>
    <w:lvl w:ilvl="0" w:tplc="A3569624">
      <w:start w:val="1"/>
      <w:numFmt w:val="bullet"/>
      <w:pStyle w:val="a"/>
      <w:lvlText w:val=""/>
      <w:lvlJc w:val="left"/>
      <w:pPr>
        <w:tabs>
          <w:tab w:val="num" w:pos="680"/>
        </w:tabs>
        <w:ind w:left="39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isttetr" w:val="4"/>
  </w:docVars>
  <w:rsids>
    <w:rsidRoot w:val="00CC4F9F"/>
    <w:rsid w:val="00007718"/>
    <w:rsid w:val="00044DB4"/>
    <w:rsid w:val="00065A74"/>
    <w:rsid w:val="000A41C6"/>
    <w:rsid w:val="0010397A"/>
    <w:rsid w:val="0015782B"/>
    <w:rsid w:val="001D0B48"/>
    <w:rsid w:val="00261380"/>
    <w:rsid w:val="002E52D3"/>
    <w:rsid w:val="003C7246"/>
    <w:rsid w:val="003F4AA9"/>
    <w:rsid w:val="003F4FD2"/>
    <w:rsid w:val="00402F8E"/>
    <w:rsid w:val="00414FD4"/>
    <w:rsid w:val="004A05CF"/>
    <w:rsid w:val="00503B05"/>
    <w:rsid w:val="00520260"/>
    <w:rsid w:val="005250E0"/>
    <w:rsid w:val="00580E9A"/>
    <w:rsid w:val="00596ECC"/>
    <w:rsid w:val="005B1E8C"/>
    <w:rsid w:val="005E125F"/>
    <w:rsid w:val="006D729C"/>
    <w:rsid w:val="006F1934"/>
    <w:rsid w:val="007034DC"/>
    <w:rsid w:val="00756476"/>
    <w:rsid w:val="00781C88"/>
    <w:rsid w:val="008B73BD"/>
    <w:rsid w:val="00966384"/>
    <w:rsid w:val="009E780B"/>
    <w:rsid w:val="00A038A5"/>
    <w:rsid w:val="00A33B88"/>
    <w:rsid w:val="00A703C5"/>
    <w:rsid w:val="00A70E96"/>
    <w:rsid w:val="00AA27D0"/>
    <w:rsid w:val="00B0360B"/>
    <w:rsid w:val="00B345DD"/>
    <w:rsid w:val="00BE59CB"/>
    <w:rsid w:val="00C16E56"/>
    <w:rsid w:val="00C52193"/>
    <w:rsid w:val="00CA6F25"/>
    <w:rsid w:val="00CC4F9F"/>
    <w:rsid w:val="00CE45D3"/>
    <w:rsid w:val="00CF5AB9"/>
    <w:rsid w:val="00D57B67"/>
    <w:rsid w:val="00D814E2"/>
    <w:rsid w:val="00E46074"/>
    <w:rsid w:val="00E93AC3"/>
    <w:rsid w:val="00ED3C2D"/>
    <w:rsid w:val="00F351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9F334F-B4A4-4B49-983B-0756B5373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C4F9F"/>
    <w:pPr>
      <w:spacing w:before="40" w:after="0" w:line="240" w:lineRule="auto"/>
      <w:ind w:firstLine="284"/>
      <w:jc w:val="both"/>
    </w:pPr>
    <w:rPr>
      <w:rFonts w:ascii="Verdana" w:hAnsi="Verdana"/>
      <w:sz w:val="18"/>
    </w:rPr>
  </w:style>
  <w:style w:type="paragraph" w:styleId="1">
    <w:name w:val="heading 1"/>
    <w:next w:val="a0"/>
    <w:link w:val="10"/>
    <w:autoRedefine/>
    <w:qFormat/>
    <w:rsid w:val="00CC4F9F"/>
    <w:pPr>
      <w:keepNext/>
      <w:spacing w:before="40" w:after="240" w:line="240" w:lineRule="auto"/>
      <w:jc w:val="center"/>
      <w:outlineLvl w:val="0"/>
    </w:pPr>
    <w:rPr>
      <w:rFonts w:ascii="ГОСТ тип А" w:eastAsia="Times New Roman" w:hAnsi="ГОСТ тип А" w:cs="Arial"/>
      <w:bCs/>
      <w:kern w:val="32"/>
      <w:sz w:val="52"/>
      <w:szCs w:val="52"/>
      <w:lang w:eastAsia="ru-RU"/>
    </w:rPr>
  </w:style>
  <w:style w:type="paragraph" w:styleId="2">
    <w:name w:val="heading 2"/>
    <w:next w:val="a0"/>
    <w:link w:val="20"/>
    <w:qFormat/>
    <w:rsid w:val="006D729C"/>
    <w:pPr>
      <w:keepNext/>
      <w:spacing w:before="200" w:after="80" w:line="240" w:lineRule="auto"/>
      <w:jc w:val="center"/>
      <w:outlineLvl w:val="1"/>
    </w:pPr>
    <w:rPr>
      <w:rFonts w:ascii="Calibri" w:eastAsia="Times New Roman" w:hAnsi="Calibri" w:cs="Arial"/>
      <w:bCs/>
      <w:i/>
      <w:iCs/>
      <w:sz w:val="28"/>
      <w:szCs w:val="28"/>
      <w:lang w:eastAsia="ru-RU"/>
    </w:rPr>
  </w:style>
  <w:style w:type="paragraph" w:styleId="3">
    <w:name w:val="heading 3"/>
    <w:next w:val="a0"/>
    <w:link w:val="30"/>
    <w:qFormat/>
    <w:rsid w:val="006D729C"/>
    <w:pPr>
      <w:keepNext/>
      <w:spacing w:before="160" w:after="80" w:line="240" w:lineRule="auto"/>
      <w:ind w:firstLine="284"/>
      <w:outlineLvl w:val="2"/>
    </w:pPr>
    <w:rPr>
      <w:rFonts w:ascii="Calibri" w:eastAsia="Times New Roman" w:hAnsi="Calibri" w:cs="Arial"/>
      <w:b/>
      <w:bCs/>
      <w:i/>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C4F9F"/>
    <w:rPr>
      <w:rFonts w:ascii="ГОСТ тип А" w:eastAsia="Times New Roman" w:hAnsi="ГОСТ тип А" w:cs="Arial"/>
      <w:bCs/>
      <w:kern w:val="32"/>
      <w:sz w:val="52"/>
      <w:szCs w:val="52"/>
      <w:lang w:eastAsia="ru-RU"/>
    </w:rPr>
  </w:style>
  <w:style w:type="character" w:customStyle="1" w:styleId="20">
    <w:name w:val="Заголовок 2 Знак"/>
    <w:basedOn w:val="a1"/>
    <w:link w:val="2"/>
    <w:rsid w:val="006D729C"/>
    <w:rPr>
      <w:rFonts w:ascii="Calibri" w:eastAsia="Times New Roman" w:hAnsi="Calibri" w:cs="Arial"/>
      <w:bCs/>
      <w:i/>
      <w:iCs/>
      <w:sz w:val="28"/>
      <w:szCs w:val="28"/>
      <w:lang w:eastAsia="ru-RU"/>
    </w:rPr>
  </w:style>
  <w:style w:type="character" w:customStyle="1" w:styleId="30">
    <w:name w:val="Заголовок 3 Знак"/>
    <w:basedOn w:val="a1"/>
    <w:link w:val="3"/>
    <w:rsid w:val="006D729C"/>
    <w:rPr>
      <w:rFonts w:ascii="Calibri" w:eastAsia="Times New Roman" w:hAnsi="Calibri" w:cs="Arial"/>
      <w:b/>
      <w:bCs/>
      <w:i/>
      <w:szCs w:val="26"/>
      <w:lang w:eastAsia="ru-RU"/>
    </w:rPr>
  </w:style>
  <w:style w:type="paragraph" w:customStyle="1" w:styleId="a4">
    <w:name w:val="Пдпись цитаты"/>
    <w:link w:val="a5"/>
    <w:rsid w:val="00CC4F9F"/>
    <w:pPr>
      <w:spacing w:after="0" w:line="240" w:lineRule="auto"/>
      <w:jc w:val="right"/>
    </w:pPr>
    <w:rPr>
      <w:rFonts w:ascii="Calibri" w:eastAsia="Times New Roman" w:hAnsi="Calibri" w:cs="Times New Roman"/>
      <w:i/>
      <w:sz w:val="24"/>
      <w:szCs w:val="20"/>
    </w:rPr>
  </w:style>
  <w:style w:type="character" w:customStyle="1" w:styleId="a5">
    <w:name w:val="Пдпись цитаты Знак"/>
    <w:link w:val="a4"/>
    <w:locked/>
    <w:rsid w:val="00CC4F9F"/>
    <w:rPr>
      <w:rFonts w:ascii="Calibri" w:eastAsia="Times New Roman" w:hAnsi="Calibri" w:cs="Times New Roman"/>
      <w:i/>
      <w:sz w:val="24"/>
      <w:szCs w:val="20"/>
    </w:rPr>
  </w:style>
  <w:style w:type="paragraph" w:customStyle="1" w:styleId="a">
    <w:name w:val="Список_марк"/>
    <w:rsid w:val="00CC4F9F"/>
    <w:pPr>
      <w:numPr>
        <w:numId w:val="1"/>
      </w:numPr>
      <w:spacing w:after="0" w:line="240" w:lineRule="auto"/>
      <w:jc w:val="both"/>
    </w:pPr>
    <w:rPr>
      <w:rFonts w:ascii="Verdana" w:eastAsia="Times New Roman" w:hAnsi="Verdana" w:cs="Times New Roman"/>
      <w:sz w:val="20"/>
    </w:rPr>
  </w:style>
  <w:style w:type="paragraph" w:customStyle="1" w:styleId="a6">
    <w:name w:val="Подстроч"/>
    <w:rsid w:val="00CC4F9F"/>
    <w:pPr>
      <w:spacing w:after="0" w:line="240" w:lineRule="auto"/>
      <w:ind w:left="709" w:firstLine="709"/>
    </w:pPr>
    <w:rPr>
      <w:rFonts w:ascii="Tahoma" w:eastAsia="Times New Roman" w:hAnsi="Tahoma" w:cs="Times New Roman"/>
      <w:sz w:val="24"/>
      <w:szCs w:val="20"/>
      <w:vertAlign w:val="superscript"/>
      <w:lang w:eastAsia="ru-RU"/>
    </w:rPr>
  </w:style>
  <w:style w:type="paragraph" w:customStyle="1" w:styleId="a7">
    <w:name w:val="Содерж_подпункт"/>
    <w:basedOn w:val="a0"/>
    <w:rsid w:val="00CC4F9F"/>
    <w:pPr>
      <w:tabs>
        <w:tab w:val="left" w:leader="dot" w:pos="5670"/>
      </w:tabs>
      <w:ind w:firstLine="567"/>
    </w:pPr>
    <w:rPr>
      <w:rFonts w:eastAsia="Times New Roman" w:cs="Times New Roman"/>
      <w:szCs w:val="20"/>
      <w:lang w:eastAsia="ru-RU"/>
    </w:rPr>
  </w:style>
  <w:style w:type="paragraph" w:customStyle="1" w:styleId="a8">
    <w:name w:val="Таблица_слева"/>
    <w:rsid w:val="00CC4F9F"/>
    <w:pPr>
      <w:spacing w:after="0" w:line="192" w:lineRule="auto"/>
      <w:ind w:firstLine="85"/>
    </w:pPr>
    <w:rPr>
      <w:rFonts w:ascii="Calibri" w:eastAsia="Times New Roman" w:hAnsi="Calibri" w:cs="Times New Roman"/>
      <w:sz w:val="20"/>
      <w:szCs w:val="20"/>
    </w:rPr>
  </w:style>
  <w:style w:type="paragraph" w:customStyle="1" w:styleId="a9">
    <w:name w:val="Таблица_по центру"/>
    <w:basedOn w:val="a0"/>
    <w:rsid w:val="00CC4F9F"/>
    <w:pPr>
      <w:jc w:val="center"/>
    </w:pPr>
    <w:rPr>
      <w:rFonts w:ascii="Calibri" w:eastAsia="Times New Roman" w:hAnsi="Calibri" w:cs="Times New Roman"/>
      <w:szCs w:val="20"/>
      <w:lang w:eastAsia="ru-RU"/>
    </w:rPr>
  </w:style>
  <w:style w:type="character" w:customStyle="1" w:styleId="aa">
    <w:name w:val="Выделен"/>
    <w:rsid w:val="00CC4F9F"/>
    <w:rPr>
      <w:rFonts w:ascii="Calibri" w:hAnsi="Calibri"/>
      <w:b/>
      <w:i/>
      <w:sz w:val="20"/>
    </w:rPr>
  </w:style>
  <w:style w:type="paragraph" w:styleId="ab">
    <w:name w:val="Balloon Text"/>
    <w:basedOn w:val="a0"/>
    <w:link w:val="ac"/>
    <w:uiPriority w:val="99"/>
    <w:semiHidden/>
    <w:unhideWhenUsed/>
    <w:rsid w:val="00CC4F9F"/>
    <w:rPr>
      <w:rFonts w:ascii="Tahoma" w:hAnsi="Tahoma" w:cs="Tahoma"/>
      <w:sz w:val="16"/>
      <w:szCs w:val="16"/>
    </w:rPr>
  </w:style>
  <w:style w:type="character" w:customStyle="1" w:styleId="ac">
    <w:name w:val="Текст выноски Знак"/>
    <w:basedOn w:val="a1"/>
    <w:link w:val="ab"/>
    <w:uiPriority w:val="99"/>
    <w:semiHidden/>
    <w:rsid w:val="00CC4F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extLst>
          <a:ext uri="{91240B29-F687-4F45-9708-019B960494DF}">
            <a14:hiddenLine xmlns:a14="http://schemas.microsoft.com/office/drawing/2010/main" w="6350">
              <a:solidFill>
                <a:prstClr val="black"/>
              </a:solidFill>
            </a14:hiddenLine>
          </a:ext>
        </a:ex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536</TotalTime>
  <Pages>1</Pages>
  <Words>8</Words>
  <Characters>52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Dunstan</dc:creator>
  <cp:keywords/>
  <dc:description>Страничек - 24_x000d_ Разворотов - 12_x000d_Листов бумаги - 6_x000d_Полных тетрадок - 1 по 4 листов, в последней - 2 листов._x000d_Добавлено - 3 пустые страницы_x000d_Поля в мм - 10 сверху, 10 снизу, 12 от переплета, 12 от границы листа.</dc:description>
  <cp:lastModifiedBy>Конструктор</cp:lastModifiedBy>
  <cp:revision>44</cp:revision>
  <cp:lastPrinted>2015-08-11T07:12:00Z</cp:lastPrinted>
  <dcterms:created xsi:type="dcterms:W3CDTF">2013-10-14T07:54:00Z</dcterms:created>
  <dcterms:modified xsi:type="dcterms:W3CDTF">2016-01-19T07:39:00Z</dcterms:modified>
</cp:coreProperties>
</file>